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770"/>
        <w:gridCol w:w="270"/>
        <w:gridCol w:w="4500"/>
        <w:gridCol w:w="450"/>
        <w:gridCol w:w="5310"/>
      </w:tblGrid>
      <w:tr w:rsidR="00B52D3F" w:rsidRPr="0093762E" w14:paraId="36C6535E" w14:textId="77777777" w:rsidTr="0901F348">
        <w:trPr>
          <w:trHeight w:val="6093"/>
        </w:trPr>
        <w:tc>
          <w:tcPr>
            <w:tcW w:w="4770" w:type="dxa"/>
          </w:tcPr>
          <w:p w14:paraId="6D730392" w14:textId="7A6C7752" w:rsidR="00B52D3F" w:rsidRPr="0093762E" w:rsidRDefault="00B52D3F" w:rsidP="0093762E">
            <w:pPr>
              <w:pStyle w:val="Heading1"/>
            </w:pPr>
            <w:r w:rsidRPr="0093762E">
              <w:t xml:space="preserve">¿Qué es un Acuerdo entre la Escuela y los Padres?    </w:t>
            </w:r>
          </w:p>
          <w:p w14:paraId="705CE62E" w14:textId="7434E301" w:rsidR="00B52D3F" w:rsidRPr="0093762E" w:rsidRDefault="00B52D3F" w:rsidP="000E6C84">
            <w:pPr>
              <w:pStyle w:val="ListParagraph"/>
              <w:spacing w:line="240" w:lineRule="auto"/>
              <w:ind w:left="0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Nuestro Acuerdo anual entre la Escuela y los Padres es un acuerdo escrito que describe cómo todos los miembros de la comunidad escolar - padres, maestros, directores y estudiantes - acuerdan compartir responsabilidad en el aprendizaje de los </w:t>
            </w:r>
            <w:r w:rsidR="0090111B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estudiantes</w:t>
            </w: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. Este acuerdo representa un puente entre el aprendizaje en la escuela y el hogar.</w:t>
            </w:r>
          </w:p>
          <w:p w14:paraId="36F77383" w14:textId="229DACED" w:rsidR="00B52D3F" w:rsidRPr="0093762E" w:rsidRDefault="00B52D3F" w:rsidP="0093762E">
            <w:pPr>
              <w:pStyle w:val="Heading1"/>
            </w:pPr>
            <w:r w:rsidRPr="0093762E">
              <w:t>Desarrollado</w:t>
            </w:r>
            <w:r w:rsidR="00215D9B" w:rsidRPr="0093762E">
              <w:t xml:space="preserve"> </w:t>
            </w:r>
            <w:r w:rsidRPr="0093762E">
              <w:t>Conjuntamente</w:t>
            </w:r>
          </w:p>
          <w:p w14:paraId="4E174BB8" w14:textId="09C8FED9" w:rsidR="00B52D3F" w:rsidRPr="0093762E" w:rsidRDefault="00B52D3F" w:rsidP="000E6C84">
            <w:pPr>
              <w:spacing w:after="0" w:line="240" w:lineRule="auto"/>
              <w:rPr>
                <w:rFonts w:ascii="Segoe UI" w:hAnsi="Segoe UI" w:cs="Segoe UI"/>
                <w:color w:val="404040" w:themeColor="text1" w:themeTint="BF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Este acuerdo ha sido desarrollado de manera única para satisfacer las necesidades y metas de nuestra escuela y estudiantes. Padres, estudiantes, maestros y personal escolar trabajan juntos para desarrollar este acuerdo. Cada año escolar, se llevan a cabo dos reuniones para padres, maestros y estudiantes para comparar el acuerdo con los datos de la escuela y poder revisar el progreso alcanzado y analizar las metas fijadas.</w:t>
            </w:r>
            <w:r w:rsidRPr="0093762E">
              <w:rPr>
                <w:sz w:val="20"/>
                <w:szCs w:val="20"/>
                <w:lang w:val="es-MX"/>
              </w:rPr>
              <w:t xml:space="preserve"> </w:t>
            </w: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70" w:type="dxa"/>
          </w:tcPr>
          <w:p w14:paraId="6EC0B798" w14:textId="77777777" w:rsidR="00B52D3F" w:rsidRPr="0093762E" w:rsidRDefault="00B52D3F" w:rsidP="002C2634">
            <w:pPr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4500" w:type="dxa"/>
            <w:vMerge w:val="restart"/>
          </w:tcPr>
          <w:p w14:paraId="725035AE" w14:textId="77777777" w:rsidR="00B52D3F" w:rsidRPr="0093762E" w:rsidRDefault="00B52D3F" w:rsidP="0093762E">
            <w:pPr>
              <w:pStyle w:val="Heading1"/>
            </w:pPr>
            <w:r w:rsidRPr="0093762E">
              <w:t>Oportunidades de Participación para Padres</w:t>
            </w:r>
          </w:p>
          <w:p w14:paraId="0A2850F8" w14:textId="58EACE84" w:rsidR="00B52D3F" w:rsidRPr="0093762E" w:rsidRDefault="00B52D3F" w:rsidP="00B52D3F">
            <w:pPr>
              <w:spacing w:after="0" w:line="240" w:lineRule="auto"/>
              <w:rPr>
                <w:rFonts w:ascii="Segoe UI" w:hAnsi="Segoe UI" w:cs="Segoe UI"/>
                <w:sz w:val="21"/>
                <w:lang w:val="es-MX"/>
              </w:rPr>
            </w:pPr>
            <w:bookmarkStart w:id="0" w:name="_Hlk111537559"/>
            <w:bookmarkEnd w:id="0"/>
            <w:r w:rsidRPr="0093762E">
              <w:rPr>
                <w:rFonts w:ascii="Segoe UI" w:hAnsi="Segoe UI"/>
                <w:sz w:val="21"/>
                <w:lang w:val="es-MX"/>
              </w:rPr>
              <w:t xml:space="preserve">Hay muchas oportunidades para que los padres aprendan </w:t>
            </w:r>
            <w:r w:rsidR="005128F9">
              <w:rPr>
                <w:rFonts w:ascii="Segoe UI" w:hAnsi="Segoe UI"/>
                <w:sz w:val="21"/>
                <w:lang w:val="es-MX"/>
              </w:rPr>
              <w:t xml:space="preserve">y </w:t>
            </w:r>
            <w:r w:rsidR="00B14951">
              <w:rPr>
                <w:rFonts w:ascii="Segoe UI" w:hAnsi="Segoe UI"/>
                <w:sz w:val="21"/>
                <w:lang w:val="es-MX"/>
              </w:rPr>
              <w:t>se comprometan</w:t>
            </w:r>
            <w:r w:rsidRPr="0093762E">
              <w:rPr>
                <w:rFonts w:ascii="Segoe UI" w:hAnsi="Segoe UI"/>
                <w:sz w:val="21"/>
                <w:lang w:val="es-MX"/>
              </w:rPr>
              <w:t xml:space="preserve"> con</w:t>
            </w:r>
            <w:r w:rsidRPr="0093762E">
              <w:rPr>
                <w:rFonts w:ascii="Segoe UI" w:hAnsi="Segoe UI"/>
                <w:b/>
                <w:bCs/>
                <w:color w:val="0070C0"/>
                <w:lang w:val="es-MX"/>
              </w:rPr>
              <w:t xml:space="preserve"> </w:t>
            </w:r>
            <w:proofErr w:type="spellStart"/>
            <w:r w:rsidRPr="0093762E">
              <w:rPr>
                <w:rFonts w:ascii="Segoe UI" w:hAnsi="Segoe UI"/>
                <w:b/>
                <w:bCs/>
                <w:color w:val="0070C0"/>
                <w:lang w:val="es-MX"/>
              </w:rPr>
              <w:t>Benteen</w:t>
            </w:r>
            <w:proofErr w:type="spellEnd"/>
            <w:r w:rsidRPr="0093762E">
              <w:rPr>
                <w:rFonts w:ascii="Segoe UI" w:hAnsi="Segoe UI"/>
                <w:b/>
                <w:bCs/>
                <w:color w:val="0070C0"/>
                <w:lang w:val="es-MX"/>
              </w:rPr>
              <w:t xml:space="preserve"> Elementary </w:t>
            </w:r>
            <w:proofErr w:type="spellStart"/>
            <w:r w:rsidRPr="0093762E">
              <w:rPr>
                <w:rFonts w:ascii="Segoe UI" w:hAnsi="Segoe UI"/>
                <w:b/>
                <w:bCs/>
                <w:color w:val="0070C0"/>
                <w:lang w:val="es-MX"/>
              </w:rPr>
              <w:t>School</w:t>
            </w:r>
            <w:proofErr w:type="spellEnd"/>
            <w:r w:rsidRPr="0093762E">
              <w:rPr>
                <w:rFonts w:ascii="Segoe UI" w:hAnsi="Segoe UI"/>
                <w:sz w:val="21"/>
                <w:lang w:val="es-MX"/>
              </w:rPr>
              <w:t>. Comuníquese con nuestra escuela para conocer estas grandes oportunidades y más.</w:t>
            </w:r>
            <w:r w:rsidRPr="0093762E">
              <w:rPr>
                <w:lang w:val="es-MX"/>
              </w:rPr>
              <w:t xml:space="preserve"> </w:t>
            </w:r>
            <w:r w:rsidRPr="0093762E">
              <w:rPr>
                <w:rFonts w:ascii="Segoe UI" w:hAnsi="Segoe UI"/>
                <w:sz w:val="21"/>
                <w:lang w:val="es-MX"/>
              </w:rPr>
              <w:t xml:space="preserve"> </w:t>
            </w:r>
          </w:p>
          <w:p w14:paraId="47B6FE34" w14:textId="5F0C295B" w:rsidR="00B52D3F" w:rsidRPr="0093762E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70"/>
              <w:rPr>
                <w:rFonts w:ascii="Segoe UI" w:hAnsi="Segoe UI" w:cs="Segoe UI"/>
                <w:sz w:val="21"/>
                <w:lang w:val="es-MX"/>
              </w:rPr>
            </w:pPr>
            <w:r w:rsidRPr="0093762E">
              <w:rPr>
                <w:rFonts w:ascii="Segoe UI" w:hAnsi="Segoe UI"/>
                <w:b/>
                <w:bCs/>
                <w:sz w:val="21"/>
                <w:lang w:val="es-MX"/>
              </w:rPr>
              <w:t xml:space="preserve">Eventos escolares: </w:t>
            </w:r>
            <w:r w:rsidRPr="00685286">
              <w:rPr>
                <w:rFonts w:ascii="Segoe UI" w:hAnsi="Segoe UI"/>
                <w:sz w:val="21"/>
                <w:lang w:val="es-MX"/>
              </w:rPr>
              <w:t>Open House,</w:t>
            </w:r>
            <w:r w:rsidRPr="0093762E">
              <w:rPr>
                <w:rFonts w:ascii="Segoe UI" w:hAnsi="Segoe UI"/>
                <w:sz w:val="21"/>
                <w:lang w:val="es-MX"/>
              </w:rPr>
              <w:t xml:space="preserve"> talleres para padres, reuniones de Título I de otoño y primavera, día de información, Noche de Currículo, etc.</w:t>
            </w:r>
          </w:p>
          <w:p w14:paraId="5242EF00" w14:textId="77777777" w:rsidR="00B52D3F" w:rsidRPr="0093762E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40"/>
              <w:rPr>
                <w:rFonts w:ascii="Segoe UI" w:hAnsi="Segoe UI" w:cs="Segoe UI"/>
                <w:sz w:val="21"/>
                <w:lang w:val="es-MX"/>
              </w:rPr>
            </w:pPr>
            <w:r w:rsidRPr="0093762E">
              <w:rPr>
                <w:rFonts w:ascii="Segoe UI" w:hAnsi="Segoe UI"/>
                <w:b/>
                <w:bCs/>
                <w:sz w:val="21"/>
                <w:lang w:val="es-MX"/>
              </w:rPr>
              <w:t xml:space="preserve">Padres voluntarios: </w:t>
            </w:r>
            <w:r w:rsidRPr="0093762E">
              <w:rPr>
                <w:lang w:val="es-MX"/>
              </w:rPr>
              <w:t xml:space="preserve"> </w:t>
            </w:r>
            <w:r w:rsidRPr="0093762E">
              <w:rPr>
                <w:rFonts w:ascii="Segoe UI" w:hAnsi="Segoe UI"/>
                <w:sz w:val="21"/>
                <w:lang w:val="es-MX"/>
              </w:rPr>
              <w:t>Los padres pueden ser voluntarios en los salones de clases, especialmente en lectura y matemáticas.</w:t>
            </w:r>
          </w:p>
          <w:p w14:paraId="6CD7B23B" w14:textId="3377C227" w:rsidR="00B52D3F" w:rsidRPr="005128F9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40"/>
              <w:rPr>
                <w:rFonts w:ascii="Segoe UI" w:hAnsi="Segoe UI"/>
                <w:b/>
                <w:bCs/>
                <w:sz w:val="21"/>
                <w:lang w:val="es-MX"/>
              </w:rPr>
            </w:pPr>
            <w:r w:rsidRPr="005128F9">
              <w:rPr>
                <w:rFonts w:ascii="Segoe UI" w:hAnsi="Segoe UI"/>
                <w:b/>
                <w:bCs/>
                <w:sz w:val="21"/>
                <w:lang w:val="es-MX"/>
              </w:rPr>
              <w:t>Conferencias de padres y maestros</w:t>
            </w:r>
            <w:r w:rsidR="005128F9">
              <w:rPr>
                <w:rFonts w:ascii="Segoe UI" w:hAnsi="Segoe UI"/>
                <w:b/>
                <w:bCs/>
                <w:sz w:val="21"/>
                <w:lang w:val="es-MX"/>
              </w:rPr>
              <w:t>*</w:t>
            </w:r>
          </w:p>
          <w:p w14:paraId="29DD7C78" w14:textId="2CA4FE2B" w:rsidR="00B52D3F" w:rsidRPr="0093762E" w:rsidRDefault="00B52D3F" w:rsidP="00B52D3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40" w:hanging="240"/>
              <w:rPr>
                <w:rFonts w:ascii="Segoe UI" w:hAnsi="Segoe UI" w:cs="Segoe UI"/>
                <w:sz w:val="21"/>
                <w:lang w:val="es-MX"/>
              </w:rPr>
            </w:pPr>
            <w:r w:rsidRPr="0093762E">
              <w:rPr>
                <w:rFonts w:ascii="Segoe UI" w:hAnsi="Segoe UI"/>
                <w:b/>
                <w:bCs/>
                <w:sz w:val="21"/>
                <w:lang w:val="es-MX"/>
              </w:rPr>
              <w:t>Visitas y observaciones en los salones de clases*</w:t>
            </w:r>
          </w:p>
          <w:p w14:paraId="66387187" w14:textId="77777777" w:rsidR="00CE462D" w:rsidRPr="00685286" w:rsidRDefault="00CE462D" w:rsidP="00CE462D">
            <w:pPr>
              <w:pStyle w:val="ListParagraph"/>
              <w:spacing w:after="0" w:line="240" w:lineRule="auto"/>
              <w:ind w:left="240"/>
              <w:rPr>
                <w:rFonts w:ascii="Segoe UI" w:hAnsi="Segoe UI" w:cs="Segoe UI"/>
                <w:sz w:val="10"/>
                <w:szCs w:val="10"/>
                <w:lang w:val="es-MX"/>
              </w:rPr>
            </w:pPr>
          </w:p>
          <w:p w14:paraId="30FCC4F6" w14:textId="3F61F7D8" w:rsidR="00B52D3F" w:rsidRPr="0093762E" w:rsidRDefault="00B52D3F" w:rsidP="00B52D3F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21"/>
                <w:lang w:val="es-MX"/>
              </w:rPr>
            </w:pPr>
            <w:r w:rsidRPr="0093762E">
              <w:rPr>
                <w:rFonts w:ascii="Segoe UI" w:hAnsi="Segoe UI"/>
                <w:sz w:val="21"/>
                <w:lang w:val="es-MX"/>
              </w:rPr>
              <w:t xml:space="preserve">Los padres pueden programar conferencias, visitas y observaciones </w:t>
            </w:r>
            <w:r w:rsidR="005128F9" w:rsidRPr="0093762E">
              <w:rPr>
                <w:rFonts w:ascii="Segoe UI" w:hAnsi="Segoe UI"/>
                <w:sz w:val="21"/>
                <w:lang w:val="es-MX"/>
              </w:rPr>
              <w:t xml:space="preserve">a los salones de clases </w:t>
            </w:r>
            <w:r w:rsidRPr="0093762E">
              <w:rPr>
                <w:rFonts w:ascii="Segoe UI" w:hAnsi="Segoe UI"/>
                <w:sz w:val="21"/>
                <w:lang w:val="es-MX"/>
              </w:rPr>
              <w:t>en cualquier momento enviando un correo electrónico al maestro o llamando a la escuela.</w:t>
            </w:r>
            <w:r w:rsidRPr="0093762E">
              <w:rPr>
                <w:lang w:val="es-MX"/>
              </w:rPr>
              <w:t xml:space="preserve"> </w:t>
            </w:r>
            <w:r w:rsidRPr="0093762E">
              <w:rPr>
                <w:rFonts w:ascii="Segoe UI" w:hAnsi="Segoe UI"/>
                <w:sz w:val="21"/>
                <w:lang w:val="es-MX"/>
              </w:rPr>
              <w:t xml:space="preserve">    </w:t>
            </w:r>
          </w:p>
          <w:p w14:paraId="6C1CE223" w14:textId="77777777" w:rsidR="00B52D3F" w:rsidRPr="00685286" w:rsidRDefault="00B52D3F" w:rsidP="00B52D3F">
            <w:pPr>
              <w:spacing w:after="0" w:line="240" w:lineRule="auto"/>
              <w:rPr>
                <w:rFonts w:ascii="Segoe UI" w:hAnsi="Segoe UI" w:cs="Segoe UI"/>
                <w:sz w:val="6"/>
                <w:szCs w:val="6"/>
                <w:lang w:val="es-MX"/>
              </w:rPr>
            </w:pPr>
          </w:p>
          <w:p w14:paraId="2B1C5193" w14:textId="77777777" w:rsidR="00B52D3F" w:rsidRPr="0093762E" w:rsidRDefault="00B52D3F" w:rsidP="00B52D3F">
            <w:pPr>
              <w:spacing w:after="0" w:line="240" w:lineRule="auto"/>
              <w:jc w:val="center"/>
              <w:rPr>
                <w:rFonts w:ascii="Segoe UI" w:hAnsi="Segoe UI"/>
                <w:b/>
                <w:bCs/>
                <w:sz w:val="21"/>
                <w:u w:val="single"/>
                <w:lang w:val="es-MX"/>
              </w:rPr>
            </w:pPr>
            <w:r w:rsidRPr="0093762E">
              <w:rPr>
                <w:rFonts w:ascii="Segoe UI" w:hAnsi="Segoe UI"/>
                <w:b/>
                <w:bCs/>
                <w:sz w:val="21"/>
                <w:u w:val="single"/>
                <w:lang w:val="es-MX"/>
              </w:rPr>
              <w:t>Horario del Centro para Padres</w:t>
            </w:r>
          </w:p>
          <w:p w14:paraId="78724DCA" w14:textId="216E651D" w:rsidR="00B52D3F" w:rsidRPr="0093762E" w:rsidRDefault="00B52D3F" w:rsidP="00B52D3F">
            <w:pPr>
              <w:spacing w:after="0" w:line="240" w:lineRule="auto"/>
              <w:jc w:val="center"/>
              <w:rPr>
                <w:rFonts w:ascii="Segoe UI" w:hAnsi="Segoe UI"/>
                <w:sz w:val="21"/>
                <w:lang w:val="es-MX"/>
              </w:rPr>
            </w:pPr>
            <w:r w:rsidRPr="0093762E">
              <w:rPr>
                <w:rFonts w:ascii="Segoe UI" w:hAnsi="Segoe UI"/>
                <w:sz w:val="21"/>
                <w:lang w:val="es-MX"/>
              </w:rPr>
              <w:t>Lunes a viernes de 9:00 am a 2:00 pm</w:t>
            </w:r>
          </w:p>
          <w:p w14:paraId="3E55D86F" w14:textId="77777777" w:rsidR="000F0E68" w:rsidRPr="0093762E" w:rsidRDefault="000F0E68" w:rsidP="00B52D3F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  <w:lang w:val="es-MX"/>
              </w:rPr>
            </w:pPr>
          </w:p>
          <w:p w14:paraId="4BF34636" w14:textId="38D570A7" w:rsidR="00B52D3F" w:rsidRDefault="00D7376C" w:rsidP="00D7376C">
            <w:pPr>
              <w:spacing w:after="0" w:line="240" w:lineRule="auto"/>
              <w:jc w:val="center"/>
              <w:rPr>
                <w:rFonts w:ascii="Segoe UI" w:hAnsi="Segoe UI"/>
                <w:b/>
                <w:bCs/>
                <w:sz w:val="21"/>
                <w:lang w:val="es-MX"/>
              </w:rPr>
            </w:pPr>
            <w:r>
              <w:rPr>
                <w:rFonts w:ascii="Segoe UI" w:hAnsi="Segoe UI"/>
                <w:b/>
                <w:bCs/>
                <w:sz w:val="21"/>
                <w:lang w:val="es-MX"/>
              </w:rPr>
              <w:t>L. Salters</w:t>
            </w:r>
          </w:p>
          <w:p w14:paraId="3054BA84" w14:textId="75923CBC" w:rsidR="00D7376C" w:rsidRPr="00D7376C" w:rsidRDefault="00D7376C" w:rsidP="00D7376C">
            <w:pPr>
              <w:spacing w:after="0" w:line="240" w:lineRule="auto"/>
              <w:jc w:val="center"/>
              <w:rPr>
                <w:rFonts w:ascii="Segoe UI" w:hAnsi="Segoe UI"/>
                <w:b/>
                <w:bCs/>
                <w:sz w:val="21"/>
                <w:lang w:val="es-MX"/>
              </w:rPr>
            </w:pPr>
            <w:r>
              <w:rPr>
                <w:rFonts w:ascii="Segoe UI" w:hAnsi="Segoe UI"/>
                <w:b/>
                <w:bCs/>
                <w:sz w:val="21"/>
                <w:lang w:val="es-MX"/>
              </w:rPr>
              <w:t>ljsalters@atlanta.k12.ga.us</w:t>
            </w:r>
          </w:p>
          <w:p w14:paraId="4ED95198" w14:textId="23AC843A" w:rsidR="00B52D3F" w:rsidRPr="0093762E" w:rsidRDefault="00B52D3F" w:rsidP="00B52D3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1"/>
                <w:lang w:val="es-MX"/>
              </w:rPr>
            </w:pPr>
            <w:r w:rsidRPr="0093762E">
              <w:rPr>
                <w:rFonts w:ascii="Segoe UI" w:hAnsi="Segoe UI" w:cs="Segoe UI"/>
                <w:b/>
                <w:bCs/>
                <w:sz w:val="21"/>
                <w:lang w:val="es-MX"/>
              </w:rPr>
              <w:t>404-802-</w:t>
            </w:r>
            <w:r w:rsidR="000F0E68" w:rsidRPr="0093762E">
              <w:rPr>
                <w:rFonts w:ascii="Segoe UI" w:hAnsi="Segoe UI" w:cs="Segoe UI"/>
                <w:b/>
                <w:bCs/>
                <w:sz w:val="21"/>
                <w:lang w:val="es-MX"/>
              </w:rPr>
              <w:t>7318</w:t>
            </w:r>
          </w:p>
          <w:p w14:paraId="021C151B" w14:textId="77777777" w:rsidR="00B52D3F" w:rsidRPr="0093762E" w:rsidRDefault="00B52D3F" w:rsidP="00B52D3F">
            <w:pPr>
              <w:spacing w:after="0" w:line="240" w:lineRule="auto"/>
              <w:rPr>
                <w:rFonts w:ascii="Segoe UI" w:hAnsi="Segoe UI" w:cs="Segoe UI"/>
                <w:lang w:val="es-MX"/>
              </w:rPr>
            </w:pPr>
          </w:p>
          <w:p w14:paraId="46C502FD" w14:textId="5C0ED2ED" w:rsidR="00B52D3F" w:rsidRPr="0093762E" w:rsidRDefault="00B52D3F" w:rsidP="0093762E">
            <w:pPr>
              <w:pStyle w:val="Heading1"/>
            </w:pPr>
            <w:r w:rsidRPr="0093762E">
              <w:t>¡Conéctese con nosotros!</w:t>
            </w:r>
          </w:p>
          <w:p w14:paraId="0F108937" w14:textId="77777777" w:rsidR="00B52D3F" w:rsidRPr="0093762E" w:rsidRDefault="00B52D3F" w:rsidP="000E6C84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sz w:val="16"/>
                <w:szCs w:val="16"/>
                <w:lang w:val="es-MX"/>
              </w:rPr>
            </w:pPr>
          </w:p>
          <w:p w14:paraId="086CCCA4" w14:textId="77777777" w:rsidR="00B52D3F" w:rsidRPr="0093762E" w:rsidRDefault="00B52D3F" w:rsidP="000E6C84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b/>
                <w:color w:val="444027" w:themeColor="background2" w:themeShade="40"/>
                <w:szCs w:val="22"/>
                <w:lang w:val="es-MX"/>
              </w:rPr>
            </w:pPr>
            <w:r w:rsidRPr="0093762E">
              <w:rPr>
                <w:rFonts w:ascii="Segoe UI" w:hAnsi="Segoe UI"/>
                <w:b/>
                <w:bCs/>
                <w:lang w:val="es-MX"/>
              </w:rPr>
              <w:t>Sitio web</w:t>
            </w:r>
          </w:p>
          <w:p w14:paraId="566B6070" w14:textId="77777777" w:rsidR="00685286" w:rsidRPr="005128F9" w:rsidRDefault="00685286" w:rsidP="00685286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056E9F" w:themeColor="accent6" w:themeShade="80"/>
                <w:sz w:val="21"/>
                <w:lang w:val="es-MX"/>
              </w:rPr>
            </w:pPr>
            <w:hyperlink r:id="rId11" w:history="1">
              <w:r w:rsidRPr="005128F9">
                <w:rPr>
                  <w:rStyle w:val="Hyperlink"/>
                  <w:rFonts w:ascii="Segoe UI" w:hAnsi="Segoe UI" w:cs="Segoe UI"/>
                  <w:color w:val="056E9F" w:themeColor="accent6" w:themeShade="80"/>
                  <w:sz w:val="21"/>
                  <w:lang w:val="es-MX"/>
                </w:rPr>
                <w:t xml:space="preserve">www.atlantapublicschools.us/benteen </w:t>
              </w:r>
            </w:hyperlink>
          </w:p>
          <w:p w14:paraId="21999F60" w14:textId="77777777" w:rsidR="00B52D3F" w:rsidRPr="0093762E" w:rsidRDefault="00B52D3F" w:rsidP="000E6C84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444027" w:themeColor="background2" w:themeShade="40"/>
                <w:sz w:val="16"/>
                <w:szCs w:val="16"/>
                <w:lang w:val="es-MX"/>
              </w:rPr>
            </w:pPr>
          </w:p>
          <w:p w14:paraId="1D83EFE8" w14:textId="36A6CE21" w:rsidR="00B52D3F" w:rsidRPr="00685286" w:rsidRDefault="005128F9" w:rsidP="006144DC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b/>
                <w:color w:val="444027" w:themeColor="background2" w:themeShade="40"/>
                <w:szCs w:val="22"/>
                <w:lang w:val="es-MX"/>
              </w:rPr>
            </w:pPr>
            <w:r>
              <w:rPr>
                <w:rFonts w:ascii="Segoe UI" w:hAnsi="Segoe UI"/>
                <w:b/>
                <w:bCs/>
                <w:lang w:val="es-MX"/>
              </w:rPr>
              <w:t>Redes</w:t>
            </w:r>
            <w:r w:rsidR="00B52D3F" w:rsidRPr="00685286">
              <w:rPr>
                <w:rFonts w:ascii="Segoe UI" w:hAnsi="Segoe UI"/>
                <w:b/>
                <w:bCs/>
                <w:lang w:val="es-MX"/>
              </w:rPr>
              <w:t xml:space="preserve"> Sociales</w:t>
            </w:r>
          </w:p>
          <w:p w14:paraId="69975C70" w14:textId="77777777" w:rsidR="00B52D3F" w:rsidRPr="0093762E" w:rsidRDefault="00B52D3F" w:rsidP="00C83673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lang w:val="es-MX"/>
              </w:rPr>
            </w:pPr>
            <w:r w:rsidRPr="0093762E">
              <w:rPr>
                <w:rFonts w:ascii="Segoe UI" w:hAnsi="Segoe UI" w:cs="Segoe UI"/>
                <w:noProof/>
                <w:lang w:val="es-MX"/>
              </w:rPr>
              <w:drawing>
                <wp:anchor distT="0" distB="0" distL="114300" distR="114300" simplePos="0" relativeHeight="251658240" behindDoc="0" locked="0" layoutInCell="1" allowOverlap="1" wp14:anchorId="3BF43FB7" wp14:editId="1BC1744A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130175</wp:posOffset>
                  </wp:positionV>
                  <wp:extent cx="2038350" cy="6896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689610"/>
                          </a:xfrm>
                          <a:prstGeom prst="rect">
                            <a:avLst/>
                          </a:prstGeom>
                          <a:solidFill>
                            <a:srgbClr val="0033CC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</w:tcPr>
          <w:p w14:paraId="6EC227A0" w14:textId="77777777" w:rsidR="00B52D3F" w:rsidRPr="0093762E" w:rsidRDefault="00B52D3F" w:rsidP="002C2634">
            <w:pPr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5310" w:type="dxa"/>
            <w:shd w:val="clear" w:color="auto" w:fill="056E9F" w:themeFill="accent6" w:themeFillShade="80"/>
          </w:tcPr>
          <w:p w14:paraId="29771764" w14:textId="77777777" w:rsidR="00B52D3F" w:rsidRPr="0093762E" w:rsidRDefault="00B52D3F" w:rsidP="00982FBE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28"/>
                <w:szCs w:val="28"/>
                <w:lang w:val="es-MX"/>
              </w:rPr>
            </w:pPr>
          </w:p>
          <w:p w14:paraId="486B8A86" w14:textId="77777777" w:rsidR="00D13088" w:rsidRPr="0093762E" w:rsidRDefault="00D13088" w:rsidP="006349E7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</w:pPr>
          </w:p>
          <w:p w14:paraId="58C93151" w14:textId="3D3F8203" w:rsidR="00B52D3F" w:rsidRPr="0093762E" w:rsidRDefault="00B91757" w:rsidP="006349E7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</w:pPr>
            <w:proofErr w:type="spellStart"/>
            <w:r w:rsidRPr="0093762E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>Benteen</w:t>
            </w:r>
            <w:proofErr w:type="spellEnd"/>
            <w:r w:rsidRPr="0093762E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 xml:space="preserve"> </w:t>
            </w:r>
            <w:r w:rsidR="006349E7" w:rsidRPr="0093762E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>Elementary</w:t>
            </w:r>
            <w:r w:rsidRPr="0093762E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 xml:space="preserve"> </w:t>
            </w:r>
            <w:proofErr w:type="spellStart"/>
            <w:r w:rsidR="00B52D3F" w:rsidRPr="0093762E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>School</w:t>
            </w:r>
            <w:proofErr w:type="spellEnd"/>
          </w:p>
          <w:p w14:paraId="77BABA6A" w14:textId="494AEAFA" w:rsidR="00B52D3F" w:rsidRPr="0093762E" w:rsidRDefault="00B52D3F" w:rsidP="0093762E">
            <w:pPr>
              <w:spacing w:after="0"/>
              <w:jc w:val="center"/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</w:pPr>
            <w:r w:rsidRPr="0093762E">
              <w:rPr>
                <w:rFonts w:ascii="Segoe UI" w:hAnsi="Segoe UI"/>
                <w:b/>
                <w:bCs/>
                <w:color w:val="FFFFFF"/>
                <w:sz w:val="36"/>
                <w:szCs w:val="36"/>
                <w:lang w:val="es-MX"/>
              </w:rPr>
              <w:t>Acuerdo entre la Escuela y los Padres</w:t>
            </w:r>
            <w:r w:rsidR="0093762E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 xml:space="preserve"> </w:t>
            </w:r>
            <w:r w:rsidRPr="0093762E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>202</w:t>
            </w:r>
            <w:r w:rsidR="00D15993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>5</w:t>
            </w:r>
            <w:r w:rsidRPr="0093762E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>-202</w:t>
            </w:r>
            <w:r w:rsidR="00D15993">
              <w:rPr>
                <w:rFonts w:ascii="Segoe UI" w:hAnsi="Segoe UI" w:cs="Segoe UI"/>
                <w:b/>
                <w:color w:val="FFFFFF" w:themeColor="background1"/>
                <w:sz w:val="36"/>
                <w:szCs w:val="36"/>
                <w:lang w:val="es-MX"/>
              </w:rPr>
              <w:t>6</w:t>
            </w:r>
          </w:p>
          <w:p w14:paraId="5F7F6EB1" w14:textId="26C6A447" w:rsidR="00B52D3F" w:rsidRPr="0093762E" w:rsidRDefault="00D7376C" w:rsidP="002C2634">
            <w:pPr>
              <w:rPr>
                <w:rFonts w:ascii="Segoe UI" w:hAnsi="Segoe UI" w:cs="Segoe UI"/>
                <w:lang w:val="es-MX"/>
              </w:rPr>
            </w:pPr>
            <w:r w:rsidRPr="0901F348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9909EA" wp14:editId="2A769385">
                  <wp:extent cx="2686050" cy="1914525"/>
                  <wp:effectExtent l="0" t="0" r="0" b="0"/>
                  <wp:docPr id="1719110811" name="Picture 1" descr="About Us / About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3F" w:rsidRPr="0093762E" w14:paraId="48DABE15" w14:textId="77777777" w:rsidTr="0901F348">
        <w:trPr>
          <w:trHeight w:val="5148"/>
        </w:trPr>
        <w:tc>
          <w:tcPr>
            <w:tcW w:w="4770" w:type="dxa"/>
          </w:tcPr>
          <w:p w14:paraId="71791988" w14:textId="4852880D" w:rsidR="00B52D3F" w:rsidRPr="0093762E" w:rsidRDefault="00B52D3F" w:rsidP="0093762E">
            <w:pPr>
              <w:pStyle w:val="Heading1"/>
            </w:pPr>
            <w:r w:rsidRPr="0093762E">
              <w:t>Comunicación entre</w:t>
            </w:r>
          </w:p>
          <w:p w14:paraId="4DD5752F" w14:textId="77777777" w:rsidR="00B52D3F" w:rsidRPr="0093762E" w:rsidRDefault="00B52D3F" w:rsidP="0093762E">
            <w:pPr>
              <w:pStyle w:val="Heading1"/>
            </w:pPr>
            <w:r w:rsidRPr="0093762E">
              <w:t>la Escuela y el Hogar</w:t>
            </w:r>
          </w:p>
          <w:p w14:paraId="6629FD6F" w14:textId="30817CEE" w:rsidR="00B52D3F" w:rsidRPr="0093762E" w:rsidRDefault="00B52D3F" w:rsidP="000E6C84">
            <w:pPr>
              <w:spacing w:after="0" w:line="240" w:lineRule="auto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  <w:proofErr w:type="spellStart"/>
            <w:r w:rsidRPr="0093762E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>Benteen</w:t>
            </w:r>
            <w:proofErr w:type="spellEnd"/>
            <w:r w:rsidRPr="0093762E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 xml:space="preserve"> Elementary </w:t>
            </w:r>
            <w:proofErr w:type="spellStart"/>
            <w:r w:rsidRPr="0093762E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>School</w:t>
            </w:r>
            <w:proofErr w:type="spellEnd"/>
            <w:r w:rsidR="000F0E68" w:rsidRPr="0093762E">
              <w:rPr>
                <w:sz w:val="20"/>
                <w:szCs w:val="20"/>
                <w:lang w:val="es-MX"/>
              </w:rPr>
              <w:t xml:space="preserve"> </w:t>
            </w: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se compromete a proporcionar comunicación</w:t>
            </w:r>
            <w:r w:rsidR="004923DA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 regular</w:t>
            </w: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 bidireccional con las familias sobre el aprendizaje académico.</w:t>
            </w:r>
            <w:r w:rsidRPr="0093762E">
              <w:rPr>
                <w:sz w:val="20"/>
                <w:szCs w:val="20"/>
                <w:lang w:val="es-MX"/>
              </w:rPr>
              <w:t xml:space="preserve"> </w:t>
            </w: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A continuación</w:t>
            </w:r>
            <w:r w:rsid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,</w:t>
            </w: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 se enumeran algunas formas en que las familias pueden esperar que nos</w:t>
            </w:r>
            <w:r w:rsidR="004923DA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 </w:t>
            </w: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comuniquemos:</w:t>
            </w:r>
          </w:p>
          <w:p w14:paraId="7165DF60" w14:textId="77777777" w:rsidR="00D13088" w:rsidRPr="0093762E" w:rsidRDefault="00D13088" w:rsidP="000E6C84">
            <w:pPr>
              <w:spacing w:after="0" w:line="240" w:lineRule="auto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</w:p>
          <w:p w14:paraId="73EC78CB" w14:textId="77777777" w:rsidR="00B52D3F" w:rsidRPr="0093762E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Portal de Padres</w:t>
            </w:r>
          </w:p>
          <w:p w14:paraId="51E2EC0C" w14:textId="76246383" w:rsidR="00B52D3F" w:rsidRPr="0093762E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Sitio web de la escuela</w:t>
            </w:r>
          </w:p>
          <w:p w14:paraId="09865C35" w14:textId="77777777" w:rsidR="00B52D3F" w:rsidRPr="0093762E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Informes de progreso cada seis semanas</w:t>
            </w:r>
          </w:p>
          <w:p w14:paraId="028C1A8D" w14:textId="215D04F2" w:rsidR="00B52D3F" w:rsidRPr="0093762E" w:rsidRDefault="7422E0F3" w:rsidP="0901F34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/>
                <w:color w:val="404040" w:themeColor="text1" w:themeTint="BF"/>
                <w:sz w:val="20"/>
                <w:szCs w:val="20"/>
                <w:lang w:val="es-MX"/>
              </w:rPr>
            </w:pPr>
            <w:r w:rsidRPr="0901F348">
              <w:rPr>
                <w:rFonts w:ascii="Segoe UI" w:hAnsi="Segoe UI"/>
                <w:color w:val="404040" w:themeColor="text1" w:themeTint="BF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901F348">
              <w:rPr>
                <w:rFonts w:ascii="Segoe UI" w:hAnsi="Segoe UI"/>
                <w:color w:val="404040" w:themeColor="text1" w:themeTint="BF"/>
                <w:sz w:val="20"/>
                <w:szCs w:val="20"/>
                <w:lang w:val="es-MX"/>
              </w:rPr>
              <w:t>Cl</w:t>
            </w:r>
            <w:r w:rsidR="001D61FC" w:rsidRPr="0901F348">
              <w:rPr>
                <w:rFonts w:ascii="Segoe UI" w:hAnsi="Segoe UI"/>
                <w:color w:val="404040" w:themeColor="text1" w:themeTint="BF"/>
                <w:sz w:val="20"/>
                <w:szCs w:val="20"/>
                <w:lang w:val="es-MX"/>
              </w:rPr>
              <w:t>ass</w:t>
            </w:r>
            <w:proofErr w:type="spellEnd"/>
            <w:r w:rsidR="104E588E" w:rsidRPr="0901F348">
              <w:rPr>
                <w:rFonts w:ascii="Segoe UI" w:hAnsi="Segoe UI"/>
                <w:color w:val="404040" w:themeColor="text1" w:themeTint="BF"/>
                <w:sz w:val="20"/>
                <w:szCs w:val="20"/>
                <w:lang w:val="es-MX"/>
              </w:rPr>
              <w:t xml:space="preserve"> </w:t>
            </w:r>
            <w:r w:rsidR="001D61FC" w:rsidRPr="0901F348">
              <w:rPr>
                <w:rFonts w:ascii="Segoe UI" w:hAnsi="Segoe UI"/>
                <w:color w:val="404040" w:themeColor="text1" w:themeTint="BF"/>
                <w:sz w:val="20"/>
                <w:szCs w:val="20"/>
                <w:lang w:val="es-MX"/>
              </w:rPr>
              <w:t>D</w:t>
            </w:r>
            <w:r w:rsidR="5C446B34" w:rsidRPr="0901F348">
              <w:rPr>
                <w:rFonts w:ascii="Segoe UI" w:hAnsi="Segoe UI"/>
                <w:color w:val="404040" w:themeColor="text1" w:themeTint="BF"/>
                <w:sz w:val="20"/>
                <w:szCs w:val="20"/>
                <w:lang w:val="es-MX"/>
              </w:rPr>
              <w:t>ojo</w:t>
            </w:r>
          </w:p>
          <w:p w14:paraId="53E336AA" w14:textId="77777777" w:rsidR="00B52D3F" w:rsidRPr="0093762E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Mensajes telefónicos</w:t>
            </w:r>
          </w:p>
          <w:p w14:paraId="4EB4EE60" w14:textId="3B9214E1" w:rsidR="00B52D3F" w:rsidRPr="0093762E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Conferencias de </w:t>
            </w:r>
            <w:r w:rsidR="004923DA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p</w:t>
            </w: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adres y </w:t>
            </w:r>
            <w:r w:rsidR="004923DA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m</w:t>
            </w: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aestros</w:t>
            </w:r>
          </w:p>
          <w:p w14:paraId="0E29C8D2" w14:textId="77777777" w:rsidR="00B52D3F" w:rsidRPr="0093762E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Llamadas automatizadas</w:t>
            </w:r>
          </w:p>
          <w:p w14:paraId="7409E200" w14:textId="77777777" w:rsidR="00B52D3F" w:rsidRPr="0093762E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  <w:sz w:val="20"/>
                <w:szCs w:val="20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Correo electrónico, Twitter, etc.</w:t>
            </w:r>
          </w:p>
          <w:p w14:paraId="3A2FFF4E" w14:textId="77777777" w:rsidR="00B52D3F" w:rsidRPr="0093762E" w:rsidRDefault="00B52D3F" w:rsidP="006144D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0"/>
              <w:rPr>
                <w:rFonts w:ascii="Segoe UI" w:hAnsi="Segoe UI" w:cs="Segoe UI"/>
                <w:color w:val="404040" w:themeColor="text1" w:themeTint="BF"/>
                <w:lang w:val="es-MX"/>
              </w:rPr>
            </w:pPr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Reuniones por </w:t>
            </w:r>
            <w:proofErr w:type="gramStart"/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>Zoom</w:t>
            </w:r>
            <w:proofErr w:type="gramEnd"/>
            <w:r w:rsidRPr="0093762E">
              <w:rPr>
                <w:rFonts w:ascii="Segoe UI" w:hAnsi="Segoe UI"/>
                <w:color w:val="404040"/>
                <w:sz w:val="20"/>
                <w:szCs w:val="20"/>
                <w:lang w:val="es-MX"/>
              </w:rPr>
              <w:t xml:space="preserve"> (plataforma virtual)</w:t>
            </w:r>
          </w:p>
        </w:tc>
        <w:tc>
          <w:tcPr>
            <w:tcW w:w="270" w:type="dxa"/>
          </w:tcPr>
          <w:p w14:paraId="5E621CFD" w14:textId="77777777" w:rsidR="00B52D3F" w:rsidRPr="0093762E" w:rsidRDefault="00B52D3F" w:rsidP="002C2634">
            <w:pPr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4500" w:type="dxa"/>
            <w:vMerge/>
          </w:tcPr>
          <w:p w14:paraId="74FF04F3" w14:textId="77777777" w:rsidR="00B52D3F" w:rsidRPr="0093762E" w:rsidRDefault="00B52D3F" w:rsidP="00C83673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000000"/>
                <w:szCs w:val="22"/>
                <w:lang w:val="es-MX"/>
              </w:rPr>
            </w:pPr>
          </w:p>
        </w:tc>
        <w:tc>
          <w:tcPr>
            <w:tcW w:w="450" w:type="dxa"/>
          </w:tcPr>
          <w:p w14:paraId="766DE5D2" w14:textId="77777777" w:rsidR="00B52D3F" w:rsidRPr="0093762E" w:rsidRDefault="00B52D3F" w:rsidP="002C2634">
            <w:pPr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5310" w:type="dxa"/>
            <w:shd w:val="clear" w:color="auto" w:fill="056E9F" w:themeFill="accent6" w:themeFillShade="80"/>
            <w:vAlign w:val="center"/>
          </w:tcPr>
          <w:p w14:paraId="7983BF53" w14:textId="77777777" w:rsidR="005439EB" w:rsidRPr="0093762E" w:rsidRDefault="005439EB" w:rsidP="0093762E">
            <w:pPr>
              <w:spacing w:after="0"/>
              <w:rPr>
                <w:rFonts w:ascii="Segoe UI" w:hAnsi="Segoe UI" w:cs="Segoe UI"/>
                <w:color w:val="FFFFFF" w:themeColor="background1"/>
                <w:sz w:val="24"/>
                <w:szCs w:val="24"/>
                <w:lang w:val="es-MX"/>
              </w:rPr>
            </w:pPr>
          </w:p>
          <w:p w14:paraId="0B1573AF" w14:textId="7C3277D8" w:rsidR="00B52D3F" w:rsidRPr="0093762E" w:rsidRDefault="003841DB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  <w:lang w:val="es-MX"/>
              </w:rPr>
            </w:pPr>
            <w:r>
              <w:rPr>
                <w:rFonts w:ascii="Segoe UI" w:hAnsi="Segoe UI"/>
                <w:color w:val="FFFFFF"/>
                <w:sz w:val="28"/>
                <w:szCs w:val="28"/>
                <w:lang w:val="es-MX"/>
              </w:rPr>
              <w:t>Mr</w:t>
            </w:r>
            <w:r w:rsidR="004971DA">
              <w:rPr>
                <w:rFonts w:ascii="Segoe UI" w:hAnsi="Segoe UI"/>
                <w:color w:val="FFFFFF"/>
                <w:sz w:val="28"/>
                <w:szCs w:val="28"/>
                <w:lang w:val="es-MX"/>
              </w:rPr>
              <w:t>. Gerard Latimore</w:t>
            </w:r>
            <w:r w:rsidR="00B52D3F" w:rsidRPr="0093762E">
              <w:rPr>
                <w:rFonts w:ascii="Segoe UI" w:hAnsi="Segoe UI"/>
                <w:color w:val="FFFFFF"/>
                <w:sz w:val="28"/>
                <w:szCs w:val="28"/>
                <w:lang w:val="es-MX"/>
              </w:rPr>
              <w:t>, director</w:t>
            </w:r>
          </w:p>
          <w:p w14:paraId="5103A9B6" w14:textId="714B8690" w:rsidR="00B52D3F" w:rsidRPr="0093762E" w:rsidRDefault="00B52D3F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  <w:lang w:val="es-MX"/>
              </w:rPr>
            </w:pPr>
            <w:r w:rsidRPr="00685286">
              <w:rPr>
                <w:rFonts w:ascii="Segoe UI" w:hAnsi="Segoe UI"/>
                <w:color w:val="FFFFFF"/>
                <w:sz w:val="28"/>
                <w:szCs w:val="28"/>
                <w:lang w:val="es-MX"/>
              </w:rPr>
              <w:t>Sra.</w:t>
            </w:r>
            <w:r w:rsidR="008C08E5" w:rsidRPr="00685286">
              <w:rPr>
                <w:rFonts w:ascii="Segoe UI" w:hAnsi="Segoe UI"/>
                <w:color w:val="FFFFFF"/>
                <w:sz w:val="28"/>
                <w:szCs w:val="28"/>
                <w:lang w:val="es-MX"/>
              </w:rPr>
              <w:t xml:space="preserve"> </w:t>
            </w:r>
            <w:r w:rsidRPr="0093762E">
              <w:rPr>
                <w:rFonts w:ascii="Segoe UI" w:hAnsi="Segoe UI"/>
                <w:color w:val="FFFFFF"/>
                <w:sz w:val="28"/>
                <w:szCs w:val="28"/>
                <w:lang w:val="es-MX"/>
              </w:rPr>
              <w:t>Alexa Smith, subdirectora</w:t>
            </w:r>
          </w:p>
          <w:p w14:paraId="1BD3FBBB" w14:textId="2E6CE7E3" w:rsidR="00D13088" w:rsidRPr="0093762E" w:rsidRDefault="00D13088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  <w:lang w:val="es-MX"/>
              </w:rPr>
            </w:pPr>
          </w:p>
          <w:p w14:paraId="2308B6B9" w14:textId="782B3A09" w:rsidR="00D13088" w:rsidRPr="00685286" w:rsidRDefault="008C08E5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/>
                <w:color w:val="FFFFFF"/>
                <w:sz w:val="28"/>
                <w:szCs w:val="28"/>
                <w:lang w:val="es-MX"/>
              </w:rPr>
            </w:pPr>
            <w:r w:rsidRPr="00685286">
              <w:rPr>
                <w:rFonts w:ascii="Segoe UI" w:hAnsi="Segoe UI"/>
                <w:color w:val="FFFFFF"/>
                <w:sz w:val="28"/>
                <w:szCs w:val="28"/>
                <w:lang w:val="es-MX"/>
              </w:rPr>
              <w:t>200 Casanova Street, SE</w:t>
            </w:r>
          </w:p>
          <w:p w14:paraId="62994441" w14:textId="3073250A" w:rsidR="00D13088" w:rsidRPr="0093762E" w:rsidRDefault="00D13088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  <w:lang w:val="es-MX"/>
              </w:rPr>
            </w:pPr>
            <w:r w:rsidRPr="0093762E">
              <w:rPr>
                <w:rFonts w:ascii="Segoe UI" w:hAnsi="Segoe UI" w:cs="Segoe UI"/>
                <w:color w:val="FFFFFF" w:themeColor="background1"/>
                <w:sz w:val="28"/>
                <w:szCs w:val="28"/>
                <w:lang w:val="es-MX"/>
              </w:rPr>
              <w:t>Atlanta, G</w:t>
            </w:r>
            <w:r w:rsidR="000E3CB4" w:rsidRPr="0093762E">
              <w:rPr>
                <w:rFonts w:ascii="Segoe UI" w:hAnsi="Segoe UI" w:cs="Segoe UI"/>
                <w:color w:val="FFFFFF" w:themeColor="background1"/>
                <w:sz w:val="28"/>
                <w:szCs w:val="28"/>
                <w:lang w:val="es-MX"/>
              </w:rPr>
              <w:t>A</w:t>
            </w:r>
            <w:r w:rsidR="008C08E5" w:rsidRPr="0093762E">
              <w:rPr>
                <w:rFonts w:ascii="Segoe UI" w:hAnsi="Segoe UI" w:cs="Segoe UI"/>
                <w:color w:val="FFFFFF" w:themeColor="background1"/>
                <w:sz w:val="28"/>
                <w:szCs w:val="28"/>
                <w:lang w:val="es-MX"/>
              </w:rPr>
              <w:t xml:space="preserve"> 30315</w:t>
            </w:r>
          </w:p>
          <w:p w14:paraId="0B7DABE0" w14:textId="609B8322" w:rsidR="00B52D3F" w:rsidRPr="0093762E" w:rsidRDefault="005439EB" w:rsidP="005439EB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FFFFFF" w:themeColor="background1"/>
                <w:sz w:val="28"/>
                <w:szCs w:val="28"/>
                <w:lang w:val="es-MX"/>
              </w:rPr>
            </w:pPr>
            <w:r w:rsidRPr="0093762E">
              <w:rPr>
                <w:rFonts w:ascii="Segoe UI" w:hAnsi="Segoe UI" w:cs="Segoe UI"/>
                <w:color w:val="FFFFFF" w:themeColor="background1"/>
                <w:sz w:val="28"/>
                <w:szCs w:val="28"/>
                <w:lang w:val="es-MX"/>
              </w:rPr>
              <w:t>(404) 802-7300</w:t>
            </w:r>
          </w:p>
          <w:p w14:paraId="6F376F63" w14:textId="77777777" w:rsidR="00B52D3F" w:rsidRPr="0093762E" w:rsidRDefault="00B52D3F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000000"/>
                <w:sz w:val="28"/>
                <w:szCs w:val="28"/>
                <w:lang w:val="es-MX"/>
              </w:rPr>
            </w:pPr>
          </w:p>
          <w:p w14:paraId="3CB91FF4" w14:textId="77777777" w:rsidR="00B52D3F" w:rsidRPr="0093762E" w:rsidRDefault="00B52D3F" w:rsidP="00982FBE">
            <w:pPr>
              <w:spacing w:after="0" w:line="240" w:lineRule="auto"/>
              <w:jc w:val="center"/>
              <w:textDirection w:val="btLr"/>
              <w:rPr>
                <w:rFonts w:ascii="Segoe UI" w:hAnsi="Segoe UI" w:cs="Segoe UI"/>
                <w:color w:val="000000"/>
                <w:szCs w:val="22"/>
                <w:lang w:val="es-MX"/>
              </w:rPr>
            </w:pPr>
          </w:p>
          <w:p w14:paraId="250B9834" w14:textId="376CA5C0" w:rsidR="00B52D3F" w:rsidRPr="0093762E" w:rsidRDefault="008C08E5" w:rsidP="008C08E5">
            <w:pPr>
              <w:spacing w:after="0"/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  <w:lang w:val="es-MX"/>
              </w:rPr>
            </w:pPr>
            <w:r w:rsidRPr="0093762E">
              <w:rPr>
                <w:rFonts w:ascii="Segoe UI" w:hAnsi="Segoe UI"/>
                <w:color w:val="FFFFFF"/>
                <w:sz w:val="18"/>
                <w:szCs w:val="18"/>
                <w:lang w:val="es-MX"/>
              </w:rPr>
              <w:t xml:space="preserve">Revisado: </w:t>
            </w:r>
            <w:r w:rsidR="00D7376C">
              <w:rPr>
                <w:rFonts w:ascii="Segoe UI" w:hAnsi="Segoe UI"/>
                <w:color w:val="FFFFFF"/>
                <w:sz w:val="18"/>
                <w:szCs w:val="18"/>
                <w:lang w:val="es-MX"/>
              </w:rPr>
              <w:t>julio</w:t>
            </w:r>
            <w:r w:rsidRPr="0093762E">
              <w:rPr>
                <w:rFonts w:ascii="Segoe UI" w:hAnsi="Segoe UI"/>
                <w:color w:val="FFFFFF"/>
                <w:sz w:val="18"/>
                <w:szCs w:val="18"/>
                <w:lang w:val="es-MX"/>
              </w:rPr>
              <w:t xml:space="preserve"> de 202</w:t>
            </w:r>
            <w:r w:rsidR="003841DB">
              <w:rPr>
                <w:rFonts w:ascii="Segoe UI" w:hAnsi="Segoe UI"/>
                <w:color w:val="FFFFFF"/>
                <w:sz w:val="18"/>
                <w:szCs w:val="18"/>
                <w:lang w:val="es-MX"/>
              </w:rPr>
              <w:t>5</w:t>
            </w:r>
          </w:p>
        </w:tc>
      </w:tr>
      <w:tr w:rsidR="008613EC" w:rsidRPr="0093762E" w14:paraId="6FDAADF7" w14:textId="77777777" w:rsidTr="0901F348">
        <w:trPr>
          <w:trHeight w:val="11113"/>
        </w:trPr>
        <w:tc>
          <w:tcPr>
            <w:tcW w:w="4770" w:type="dxa"/>
          </w:tcPr>
          <w:p w14:paraId="0ABB1881" w14:textId="77777777" w:rsidR="008613EC" w:rsidRPr="0093762E" w:rsidRDefault="008613EC" w:rsidP="0093762E">
            <w:pPr>
              <w:pStyle w:val="Heading1"/>
            </w:pPr>
            <w:bookmarkStart w:id="1" w:name="_Hlk514702240"/>
            <w:r w:rsidRPr="0093762E">
              <w:lastRenderedPageBreak/>
              <w:t>Metas Académicas</w:t>
            </w:r>
          </w:p>
          <w:bookmarkEnd w:id="1"/>
          <w:p w14:paraId="46A7BD6B" w14:textId="77777777" w:rsidR="008613EC" w:rsidRPr="00055FD7" w:rsidRDefault="008613EC" w:rsidP="008613EC">
            <w:pPr>
              <w:spacing w:after="0"/>
              <w:rPr>
                <w:rFonts w:ascii="Segoe UI" w:hAnsi="Segoe UI" w:cs="Segoe UI"/>
                <w:b/>
                <w:noProof/>
                <w:sz w:val="18"/>
                <w:szCs w:val="18"/>
                <w:lang w:val="es-MX"/>
              </w:rPr>
            </w:pPr>
          </w:p>
          <w:p w14:paraId="2C1A8053" w14:textId="06711208" w:rsidR="008613EC" w:rsidRPr="00055FD7" w:rsidRDefault="008613EC" w:rsidP="00055FD7">
            <w:pPr>
              <w:spacing w:after="0" w:line="240" w:lineRule="auto"/>
              <w:jc w:val="center"/>
              <w:rPr>
                <w:rFonts w:ascii="Segoe UI" w:hAnsi="Segoe UI" w:cs="Segoe UI"/>
                <w:b/>
                <w:noProof/>
                <w:color w:val="FFFFFF" w:themeColor="background1"/>
                <w:lang w:val="es-MX"/>
              </w:rPr>
            </w:pPr>
            <w:r w:rsidRPr="00055FD7">
              <w:rPr>
                <w:rFonts w:ascii="Segoe UI" w:hAnsi="Segoe UI"/>
                <w:b/>
                <w:bCs/>
                <w:color w:val="FFFFFF" w:themeColor="background1"/>
                <w:lang w:val="es-MX"/>
              </w:rPr>
              <w:t>Misión de APS</w:t>
            </w:r>
          </w:p>
          <w:p w14:paraId="0FB9AA73" w14:textId="6DF3E86F" w:rsidR="008613EC" w:rsidRPr="009E4529" w:rsidRDefault="008613EC" w:rsidP="008613EC">
            <w:pPr>
              <w:spacing w:after="0" w:line="240" w:lineRule="auto"/>
              <w:rPr>
                <w:rFonts w:ascii="Segoe UI" w:hAnsi="Segoe UI"/>
                <w:color w:val="FFFFFF"/>
                <w:sz w:val="21"/>
                <w:lang w:val="es-MX"/>
              </w:rPr>
            </w:pPr>
            <w:r w:rsidRPr="009E4529">
              <w:rPr>
                <w:rFonts w:ascii="Segoe UI" w:hAnsi="Segoe UI"/>
                <w:color w:val="FFFFFF"/>
                <w:sz w:val="21"/>
                <w:lang w:val="es-MX"/>
              </w:rPr>
              <w:t>A través de una cultura solidaria de igualdad, confianza y colaboración, cada estudiante se graduará listo para la universidad, la carrera y la vida.</w:t>
            </w:r>
          </w:p>
          <w:p w14:paraId="60CCBD64" w14:textId="77777777" w:rsidR="008613EC" w:rsidRPr="00055FD7" w:rsidRDefault="008613EC" w:rsidP="008613EC">
            <w:pPr>
              <w:spacing w:after="0" w:line="240" w:lineRule="auto"/>
              <w:rPr>
                <w:rFonts w:ascii="Segoe UI" w:hAnsi="Segoe UI" w:cs="Segoe UI"/>
                <w:noProof/>
                <w:color w:val="FFFFFF" w:themeColor="background1"/>
                <w:sz w:val="12"/>
                <w:szCs w:val="12"/>
                <w:lang w:val="es-MX"/>
              </w:rPr>
            </w:pPr>
          </w:p>
          <w:p w14:paraId="298A8756" w14:textId="77777777" w:rsidR="008613EC" w:rsidRPr="00055FD7" w:rsidRDefault="008613EC" w:rsidP="005439EB">
            <w:pPr>
              <w:spacing w:after="0" w:line="240" w:lineRule="auto"/>
              <w:jc w:val="center"/>
              <w:rPr>
                <w:rFonts w:ascii="Segoe UI" w:hAnsi="Segoe UI" w:cs="Segoe UI"/>
                <w:b/>
                <w:noProof/>
                <w:color w:val="FFFFFF" w:themeColor="background1"/>
                <w:lang w:val="es-MX"/>
              </w:rPr>
            </w:pPr>
            <w:r w:rsidRPr="00055FD7">
              <w:rPr>
                <w:rFonts w:ascii="Segoe UI" w:hAnsi="Segoe UI"/>
                <w:b/>
                <w:bCs/>
                <w:color w:val="FFFFFF" w:themeColor="background1"/>
                <w:lang w:val="es-MX"/>
              </w:rPr>
              <w:t>Visión de APS</w:t>
            </w:r>
          </w:p>
          <w:p w14:paraId="4276B832" w14:textId="77777777" w:rsidR="008613EC" w:rsidRPr="009E4529" w:rsidRDefault="008613EC" w:rsidP="008613EC">
            <w:pPr>
              <w:spacing w:after="0" w:line="240" w:lineRule="auto"/>
              <w:rPr>
                <w:rFonts w:ascii="Segoe UI" w:hAnsi="Segoe UI"/>
                <w:color w:val="FFFFFF"/>
                <w:sz w:val="21"/>
                <w:lang w:val="es-MX"/>
              </w:rPr>
            </w:pPr>
            <w:r w:rsidRPr="009E4529">
              <w:rPr>
                <w:rFonts w:ascii="Segoe UI" w:hAnsi="Segoe UI"/>
                <w:color w:val="FFFFFF"/>
                <w:sz w:val="21"/>
                <w:lang w:val="es-MX"/>
              </w:rPr>
              <w:t>Un distrito escolar de alto rendimiento donde a los estudiantes les gusta aprender, los educadores inspiran, las familias se involucran y la comunidad confía en el sistema.</w:t>
            </w:r>
          </w:p>
          <w:p w14:paraId="5F853AB7" w14:textId="77777777" w:rsidR="008613EC" w:rsidRPr="00055FD7" w:rsidRDefault="008613EC" w:rsidP="008613EC">
            <w:pPr>
              <w:spacing w:after="0" w:line="240" w:lineRule="auto"/>
              <w:rPr>
                <w:rFonts w:ascii="Segoe UI" w:hAnsi="Segoe UI" w:cs="Segoe UI"/>
                <w:noProof/>
                <w:color w:val="FFFFFF" w:themeColor="background1"/>
                <w:sz w:val="12"/>
                <w:szCs w:val="12"/>
                <w:lang w:val="es-MX"/>
              </w:rPr>
            </w:pPr>
          </w:p>
          <w:p w14:paraId="152A758B" w14:textId="77777777" w:rsidR="008613EC" w:rsidRPr="00055FD7" w:rsidRDefault="008613EC" w:rsidP="005439EB">
            <w:pPr>
              <w:spacing w:after="0" w:line="240" w:lineRule="auto"/>
              <w:jc w:val="center"/>
              <w:rPr>
                <w:rFonts w:ascii="Segoe UI" w:hAnsi="Segoe UI"/>
                <w:b/>
                <w:bCs/>
                <w:color w:val="FFFFFF" w:themeColor="background1"/>
                <w:lang w:val="es-MX"/>
              </w:rPr>
            </w:pPr>
            <w:r w:rsidRPr="00055FD7">
              <w:rPr>
                <w:rFonts w:ascii="Segoe UI" w:hAnsi="Segoe UI"/>
                <w:b/>
                <w:bCs/>
                <w:color w:val="FFFFFF" w:themeColor="background1"/>
                <w:lang w:val="es-MX"/>
              </w:rPr>
              <w:t>Metas de la Escuela</w:t>
            </w:r>
          </w:p>
          <w:p w14:paraId="18EC2107" w14:textId="45D6AF43" w:rsidR="008613EC" w:rsidRPr="00055FD7" w:rsidRDefault="008613EC" w:rsidP="008613EC">
            <w:pPr>
              <w:spacing w:after="0" w:line="240" w:lineRule="auto"/>
              <w:textDirection w:val="btLr"/>
              <w:rPr>
                <w:rFonts w:ascii="Segoe UI" w:eastAsia="Cambria" w:hAnsi="Segoe UI" w:cs="Segoe UI"/>
                <w:color w:val="FFFFFF" w:themeColor="background1"/>
                <w:sz w:val="21"/>
                <w:lang w:val="es-MX"/>
              </w:rPr>
            </w:pPr>
            <w:r w:rsidRPr="00055FD7">
              <w:rPr>
                <w:rFonts w:ascii="Segoe UI" w:hAnsi="Segoe UI"/>
                <w:color w:val="FFFFFF"/>
                <w:sz w:val="21"/>
                <w:lang w:val="es-MX"/>
              </w:rPr>
              <w:t xml:space="preserve">Los administradores y el equipo de liderazgo de </w:t>
            </w:r>
            <w:proofErr w:type="spellStart"/>
            <w:r w:rsidRPr="00833ED3">
              <w:rPr>
                <w:rFonts w:ascii="Segoe UI" w:hAnsi="Segoe UI"/>
                <w:b/>
                <w:bCs/>
                <w:sz w:val="21"/>
                <w:lang w:val="es-MX"/>
              </w:rPr>
              <w:t>Benteen</w:t>
            </w:r>
            <w:proofErr w:type="spellEnd"/>
            <w:r w:rsidRPr="00833ED3">
              <w:rPr>
                <w:rFonts w:ascii="Segoe UI" w:hAnsi="Segoe UI"/>
                <w:b/>
                <w:bCs/>
                <w:sz w:val="21"/>
                <w:lang w:val="es-MX"/>
              </w:rPr>
              <w:t xml:space="preserve"> Elementary </w:t>
            </w:r>
            <w:proofErr w:type="spellStart"/>
            <w:r w:rsidRPr="00833ED3">
              <w:rPr>
                <w:rFonts w:ascii="Segoe UI" w:hAnsi="Segoe UI"/>
                <w:b/>
                <w:bCs/>
                <w:sz w:val="21"/>
                <w:lang w:val="es-MX"/>
              </w:rPr>
              <w:t>School</w:t>
            </w:r>
            <w:proofErr w:type="spellEnd"/>
            <w:r w:rsidRPr="00833ED3">
              <w:rPr>
                <w:rFonts w:ascii="Segoe UI" w:hAnsi="Segoe UI"/>
                <w:sz w:val="21"/>
                <w:lang w:val="es-MX"/>
              </w:rPr>
              <w:t xml:space="preserve"> </w:t>
            </w:r>
            <w:r w:rsidRPr="00055FD7">
              <w:rPr>
                <w:rFonts w:ascii="Segoe UI" w:hAnsi="Segoe UI"/>
                <w:color w:val="FFFFFF"/>
                <w:sz w:val="21"/>
                <w:lang w:val="es-MX"/>
              </w:rPr>
              <w:t>han estudiado nuestros datos de desempeño.</w:t>
            </w:r>
            <w:r w:rsidR="00680471" w:rsidRPr="00055FD7">
              <w:rPr>
                <w:sz w:val="21"/>
                <w:lang w:val="es-MX"/>
              </w:rPr>
              <w:t xml:space="preserve"> </w:t>
            </w:r>
            <w:r w:rsidRPr="00055FD7">
              <w:rPr>
                <w:rFonts w:ascii="Segoe UI" w:hAnsi="Segoe UI"/>
                <w:color w:val="FFFFFF"/>
                <w:sz w:val="21"/>
                <w:lang w:val="es-MX"/>
              </w:rPr>
              <w:t xml:space="preserve">A continuación, se detallan las metas extraídas del </w:t>
            </w:r>
            <w:r w:rsidR="002D1AC0">
              <w:rPr>
                <w:rFonts w:ascii="Segoe UI" w:hAnsi="Segoe UI"/>
                <w:color w:val="FFFFFF"/>
                <w:sz w:val="21"/>
                <w:lang w:val="es-MX"/>
              </w:rPr>
              <w:t>P</w:t>
            </w:r>
            <w:r w:rsidRPr="00055FD7">
              <w:rPr>
                <w:rFonts w:ascii="Segoe UI" w:hAnsi="Segoe UI"/>
                <w:color w:val="FFFFFF"/>
                <w:sz w:val="21"/>
                <w:lang w:val="es-MX"/>
              </w:rPr>
              <w:t>lan General Escolar</w:t>
            </w:r>
            <w:r w:rsidR="00055FD7">
              <w:rPr>
                <w:rFonts w:ascii="Segoe UI" w:hAnsi="Segoe UI"/>
                <w:color w:val="FFFFFF"/>
                <w:sz w:val="21"/>
                <w:lang w:val="es-MX"/>
              </w:rPr>
              <w:t xml:space="preserve">. </w:t>
            </w:r>
            <w:r w:rsidRPr="00055FD7">
              <w:rPr>
                <w:rFonts w:ascii="Leelawadee UI Semilight" w:hAnsi="Leelawadee UI Semilight"/>
                <w:color w:val="FFFFFF"/>
                <w:sz w:val="21"/>
                <w:lang w:val="es-MX"/>
              </w:rPr>
              <w:t>A finales del año escolar 202</w:t>
            </w:r>
            <w:r w:rsidR="00A14DB1">
              <w:rPr>
                <w:rFonts w:ascii="Leelawadee UI Semilight" w:hAnsi="Leelawadee UI Semilight"/>
                <w:color w:val="FFFFFF"/>
                <w:sz w:val="21"/>
                <w:lang w:val="es-MX"/>
              </w:rPr>
              <w:t>5</w:t>
            </w:r>
            <w:r w:rsidRPr="00055FD7">
              <w:rPr>
                <w:rFonts w:ascii="Leelawadee UI Semilight" w:hAnsi="Leelawadee UI Semilight"/>
                <w:color w:val="FFFFFF"/>
                <w:sz w:val="21"/>
                <w:lang w:val="es-MX"/>
              </w:rPr>
              <w:t>-202</w:t>
            </w:r>
            <w:r w:rsidR="00A14DB1">
              <w:rPr>
                <w:rFonts w:ascii="Leelawadee UI Semilight" w:hAnsi="Leelawadee UI Semilight"/>
                <w:color w:val="FFFFFF"/>
                <w:sz w:val="21"/>
                <w:lang w:val="es-MX"/>
              </w:rPr>
              <w:t>6</w:t>
            </w:r>
            <w:r w:rsidRPr="00055FD7">
              <w:rPr>
                <w:rFonts w:ascii="Leelawadee UI Semilight" w:hAnsi="Leelawadee UI Semilight"/>
                <w:color w:val="FFFFFF"/>
                <w:sz w:val="21"/>
                <w:lang w:val="es-MX"/>
              </w:rPr>
              <w:t>, nosotros vamos a:</w:t>
            </w:r>
          </w:p>
          <w:p w14:paraId="35BBC09E" w14:textId="77777777" w:rsidR="008613EC" w:rsidRPr="00055FD7" w:rsidRDefault="008613EC" w:rsidP="008613EC">
            <w:pPr>
              <w:spacing w:after="0" w:line="240" w:lineRule="auto"/>
              <w:textDirection w:val="btLr"/>
              <w:rPr>
                <w:rFonts w:ascii="Segoe UI" w:hAnsi="Segoe UI" w:cs="Segoe UI"/>
                <w:color w:val="FFFFFF" w:themeColor="background1"/>
                <w:sz w:val="21"/>
                <w:lang w:val="es-MX"/>
              </w:rPr>
            </w:pPr>
          </w:p>
          <w:p w14:paraId="1C44C834" w14:textId="118E76D7" w:rsidR="00E3294C" w:rsidRPr="00055FD7" w:rsidRDefault="00E3294C" w:rsidP="00055FD7">
            <w:pPr>
              <w:pStyle w:val="NormalonDarkBackground"/>
              <w:numPr>
                <w:ilvl w:val="0"/>
                <w:numId w:val="21"/>
              </w:numPr>
              <w:spacing w:line="240" w:lineRule="auto"/>
              <w:ind w:left="240" w:hanging="270"/>
              <w:rPr>
                <w:rFonts w:ascii="Segoe UI" w:hAnsi="Segoe UI" w:cs="Segoe UI"/>
                <w:sz w:val="21"/>
                <w:szCs w:val="21"/>
                <w:lang w:val="es-MX"/>
              </w:rPr>
            </w:pP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>Aumentar el porcentaje de estudiantes que obtienen una puntuación competente o superior en las evaluaciones EOG de matemáticas de primavera de 202</w:t>
            </w:r>
            <w:r w:rsidR="001D61FC">
              <w:rPr>
                <w:rFonts w:ascii="Segoe UI" w:hAnsi="Segoe UI"/>
                <w:sz w:val="21"/>
                <w:szCs w:val="21"/>
                <w:lang w:val="es-MX"/>
              </w:rPr>
              <w:t>5</w:t>
            </w: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>.</w:t>
            </w:r>
          </w:p>
          <w:p w14:paraId="58767CBD" w14:textId="7AA86708" w:rsidR="00EE06FA" w:rsidRPr="00055FD7" w:rsidRDefault="00EE06FA" w:rsidP="00055FD7">
            <w:pPr>
              <w:pStyle w:val="NormalonDarkBackground"/>
              <w:numPr>
                <w:ilvl w:val="0"/>
                <w:numId w:val="21"/>
              </w:numPr>
              <w:spacing w:line="240" w:lineRule="auto"/>
              <w:ind w:left="240" w:hanging="270"/>
              <w:rPr>
                <w:rFonts w:ascii="Segoe UI" w:hAnsi="Segoe UI" w:cs="Segoe UI"/>
                <w:sz w:val="21"/>
                <w:szCs w:val="21"/>
                <w:lang w:val="es-MX"/>
              </w:rPr>
            </w:pP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 xml:space="preserve">Aumentar el porcentaje de estudiantes con calificaciones competentes o superiores en las evaluaciones GMAS en ELA (Arte del Lenguaje Inglés) en un </w:t>
            </w:r>
            <w:r w:rsidR="00DD1AF6">
              <w:rPr>
                <w:rFonts w:ascii="Segoe UI" w:hAnsi="Segoe UI"/>
                <w:sz w:val="21"/>
                <w:szCs w:val="21"/>
                <w:lang w:val="es-MX"/>
              </w:rPr>
              <w:t>10</w:t>
            </w: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>%.</w:t>
            </w:r>
          </w:p>
          <w:p w14:paraId="4180FB7C" w14:textId="163ECB07" w:rsidR="00EE06FA" w:rsidRPr="00055FD7" w:rsidRDefault="00EE06FA" w:rsidP="00055FD7">
            <w:pPr>
              <w:pStyle w:val="NormalonDarkBackground"/>
              <w:numPr>
                <w:ilvl w:val="0"/>
                <w:numId w:val="21"/>
              </w:numPr>
              <w:spacing w:line="240" w:lineRule="auto"/>
              <w:ind w:left="240" w:hanging="270"/>
              <w:rPr>
                <w:rFonts w:ascii="Segoe UI" w:hAnsi="Segoe UI" w:cs="Segoe UI"/>
                <w:sz w:val="21"/>
                <w:szCs w:val="21"/>
                <w:lang w:val="es-MX"/>
              </w:rPr>
            </w:pP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 xml:space="preserve">Aumentar la asistencia </w:t>
            </w:r>
            <w:r w:rsidR="00987276">
              <w:rPr>
                <w:rFonts w:ascii="Segoe UI" w:hAnsi="Segoe UI"/>
                <w:sz w:val="21"/>
                <w:szCs w:val="21"/>
                <w:lang w:val="es-MX"/>
              </w:rPr>
              <w:t xml:space="preserve">del </w:t>
            </w: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 xml:space="preserve"> 5</w:t>
            </w:r>
            <w:r w:rsidRPr="00987276">
              <w:rPr>
                <w:rFonts w:ascii="Segoe UI" w:hAnsi="Segoe UI"/>
                <w:sz w:val="21"/>
                <w:szCs w:val="21"/>
                <w:vertAlign w:val="superscript"/>
                <w:lang w:val="es-MX"/>
              </w:rPr>
              <w:t>to</w:t>
            </w: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 xml:space="preserve"> grado.</w:t>
            </w:r>
            <w:r w:rsidRPr="00055FD7">
              <w:rPr>
                <w:sz w:val="21"/>
                <w:szCs w:val="21"/>
                <w:lang w:val="es-MX"/>
              </w:rPr>
              <w:t xml:space="preserve"> </w:t>
            </w: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>Este grupo tuvo la asistencia más baja como nivel de grado en la escuela.</w:t>
            </w:r>
          </w:p>
          <w:p w14:paraId="7BCFA357" w14:textId="6089F82C" w:rsidR="00EE06FA" w:rsidRPr="00055FD7" w:rsidRDefault="00EE06FA" w:rsidP="00055FD7">
            <w:pPr>
              <w:pStyle w:val="NormalonDarkBackground"/>
              <w:numPr>
                <w:ilvl w:val="0"/>
                <w:numId w:val="21"/>
              </w:numPr>
              <w:ind w:left="240" w:hanging="270"/>
              <w:rPr>
                <w:rFonts w:ascii="Segoe UI" w:hAnsi="Segoe UI" w:cs="Segoe UI"/>
                <w:sz w:val="21"/>
                <w:szCs w:val="21"/>
                <w:lang w:val="es-MX"/>
              </w:rPr>
            </w:pP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 xml:space="preserve">Aumentar </w:t>
            </w:r>
            <w:r w:rsidR="00987276">
              <w:rPr>
                <w:rFonts w:ascii="Segoe UI" w:hAnsi="Segoe UI"/>
                <w:sz w:val="21"/>
                <w:szCs w:val="21"/>
                <w:lang w:val="es-MX"/>
              </w:rPr>
              <w:t>el</w:t>
            </w: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 xml:space="preserve"> ADA en al menos un </w:t>
            </w:r>
            <w:r w:rsidR="006820AE">
              <w:rPr>
                <w:rFonts w:ascii="Segoe UI" w:hAnsi="Segoe UI"/>
                <w:sz w:val="21"/>
                <w:szCs w:val="21"/>
                <w:lang w:val="es-MX"/>
              </w:rPr>
              <w:t>2</w:t>
            </w: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>% para que los estudiantes apoyen su rendimiento académico.</w:t>
            </w:r>
          </w:p>
          <w:p w14:paraId="60F1E470" w14:textId="77777777" w:rsidR="008613EC" w:rsidRPr="0093762E" w:rsidRDefault="008613EC" w:rsidP="00055FD7">
            <w:pPr>
              <w:pStyle w:val="NormalonDarkBackground"/>
              <w:numPr>
                <w:ilvl w:val="0"/>
                <w:numId w:val="21"/>
              </w:numPr>
              <w:spacing w:line="240" w:lineRule="auto"/>
              <w:ind w:left="240" w:hanging="270"/>
              <w:rPr>
                <w:rFonts w:ascii="Segoe UI" w:hAnsi="Segoe UI" w:cs="Segoe UI"/>
                <w:lang w:val="es-MX"/>
              </w:rPr>
            </w:pPr>
            <w:r w:rsidRPr="00055FD7">
              <w:rPr>
                <w:rFonts w:ascii="Segoe UI" w:hAnsi="Segoe UI"/>
                <w:sz w:val="21"/>
                <w:szCs w:val="21"/>
                <w:lang w:val="es-MX"/>
              </w:rPr>
              <w:t>Aumentar la participación de los padres en un 30%</w:t>
            </w:r>
          </w:p>
        </w:tc>
        <w:tc>
          <w:tcPr>
            <w:tcW w:w="270" w:type="dxa"/>
          </w:tcPr>
          <w:p w14:paraId="3AD573E8" w14:textId="77777777" w:rsidR="008613EC" w:rsidRPr="0093762E" w:rsidRDefault="008613EC" w:rsidP="008613EC">
            <w:pPr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10260" w:type="dxa"/>
            <w:gridSpan w:val="3"/>
          </w:tcPr>
          <w:p w14:paraId="29CC4F3E" w14:textId="77777777" w:rsidR="008613EC" w:rsidRPr="0027592B" w:rsidRDefault="008613EC" w:rsidP="0027592B">
            <w:pPr>
              <w:jc w:val="center"/>
              <w:rPr>
                <w:rFonts w:ascii="Segoe UI" w:eastAsiaTheme="majorEastAsia" w:hAnsi="Segoe UI" w:cs="Segoe UI"/>
                <w:b/>
                <w:caps/>
                <w:noProof/>
                <w:color w:val="404040" w:themeColor="text1" w:themeTint="BF"/>
                <w:sz w:val="28"/>
                <w:szCs w:val="40"/>
                <w:lang w:val="es-MX"/>
              </w:rPr>
            </w:pPr>
            <w:r w:rsidRPr="0027592B">
              <w:rPr>
                <w:rFonts w:ascii="Segoe UI" w:eastAsiaTheme="majorEastAsia" w:hAnsi="Segoe UI" w:cs="Segoe UI"/>
                <w:b/>
                <w:caps/>
                <w:noProof/>
                <w:color w:val="404040" w:themeColor="text1" w:themeTint="BF"/>
                <w:sz w:val="28"/>
                <w:szCs w:val="40"/>
                <w:lang w:val="es-MX"/>
              </w:rPr>
              <w:t>MAESTROS Y PERSONAL ESCOLAR</w:t>
            </w:r>
          </w:p>
          <w:p w14:paraId="1E08CDB3" w14:textId="73116A4E" w:rsidR="008613EC" w:rsidRPr="0027592B" w:rsidRDefault="008613EC" w:rsidP="008613EC">
            <w:pPr>
              <w:spacing w:after="0" w:line="240" w:lineRule="auto"/>
              <w:ind w:left="420" w:hanging="270"/>
              <w:textDirection w:val="btLr"/>
              <w:rPr>
                <w:rFonts w:ascii="Segoe UI" w:hAnsi="Segoe UI" w:cs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 xml:space="preserve">En el campus y los salones de clases de </w:t>
            </w:r>
            <w:proofErr w:type="spellStart"/>
            <w:r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>Benteen</w:t>
            </w:r>
            <w:proofErr w:type="spellEnd"/>
            <w:r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 xml:space="preserve"> Elementary </w:t>
            </w:r>
            <w:proofErr w:type="spellStart"/>
            <w:r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>School</w:t>
            </w:r>
            <w:proofErr w:type="spellEnd"/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>, los maestros y el personal se comprometen a:</w:t>
            </w:r>
          </w:p>
          <w:p w14:paraId="52C80D24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eastAsia="Arial" w:hAnsi="Segoe UI" w:cs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Proporcionar actividades de habilidades de pensamiento crítico en lectura/alfabetización para fonética, conciencia fonémica, vocabulario, fluidez, decodificación y comprensión.</w:t>
            </w:r>
          </w:p>
          <w:p w14:paraId="5FACF1FF" w14:textId="0A5628BC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eastAsia="Arial" w:hAnsi="Segoe UI" w:cs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Proporcionar el software de seguimiento del progreso </w:t>
            </w:r>
            <w:proofErr w:type="spellStart"/>
            <w:r w:rsidRPr="0027592B">
              <w:rPr>
                <w:rFonts w:ascii="Segoe UI" w:hAnsi="Segoe UI"/>
                <w:i/>
                <w:iCs/>
                <w:color w:val="000000"/>
                <w:sz w:val="20"/>
                <w:szCs w:val="20"/>
                <w:lang w:val="es-MX"/>
              </w:rPr>
              <w:t>Accelerated</w:t>
            </w:r>
            <w:proofErr w:type="spellEnd"/>
            <w:r w:rsidRPr="0027592B">
              <w:rPr>
                <w:rFonts w:ascii="Segoe UI" w:hAnsi="Segoe UI"/>
                <w:i/>
                <w:iCs/>
                <w:color w:val="000000"/>
                <w:sz w:val="20"/>
                <w:szCs w:val="20"/>
                <w:lang w:val="es-MX"/>
              </w:rPr>
              <w:t xml:space="preserve"> Reader.</w:t>
            </w:r>
            <w:r w:rsidRPr="0027592B">
              <w:rPr>
                <w:sz w:val="20"/>
                <w:szCs w:val="20"/>
                <w:lang w:val="es-MX"/>
              </w:rPr>
              <w:t xml:space="preserve"> </w:t>
            </w: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08CCAE43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Proporcionar información y talleres familiares orientados a mejorar las habilidades de tutoría de los padres.</w:t>
            </w:r>
          </w:p>
          <w:p w14:paraId="2F460606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Proporcionar reuniones familiares para recibir comentarios, talleres y eventos para ayudar a las familias a comprender y ayudar en las actividades de toma de decisiones con respecto a las metas de la escuela y el distrito.</w:t>
            </w:r>
          </w:p>
          <w:p w14:paraId="2C61EB2C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Brindar oportunidades y expectativas para que todos los estudiantes interactúen con libros de todos los géneros y en múltiples momentos durante el día.</w:t>
            </w:r>
          </w:p>
          <w:p w14:paraId="4387CC67" w14:textId="07F29960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eastAsia="Arial" w:hAnsi="Segoe UI" w:cs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Mantener </w:t>
            </w:r>
            <w:r w:rsidR="00987276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l</w:t>
            </w: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a biblioteca escolar llena de materiales impresos interesantes para nuestros niños para fomentar la participación y el amor por la lectura.</w:t>
            </w:r>
            <w:r w:rsidRPr="0027592B">
              <w:rPr>
                <w:sz w:val="20"/>
                <w:szCs w:val="20"/>
                <w:lang w:val="es-MX"/>
              </w:rPr>
              <w:t xml:space="preserve"> </w:t>
            </w: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4BB967F4" w14:textId="77777777" w:rsidR="008613EC" w:rsidRPr="0027592B" w:rsidRDefault="008613EC" w:rsidP="008613EC">
            <w:pPr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Proporcionar oportunidades para que los padres participen en el voluntariado.</w:t>
            </w:r>
          </w:p>
          <w:p w14:paraId="22D5E1FF" w14:textId="77777777" w:rsidR="008613EC" w:rsidRPr="00987276" w:rsidRDefault="008613EC" w:rsidP="008613EC">
            <w:pPr>
              <w:spacing w:after="0" w:line="240" w:lineRule="auto"/>
              <w:ind w:left="420" w:hanging="270"/>
              <w:rPr>
                <w:rFonts w:ascii="Segoe UI" w:hAnsi="Segoe UI" w:cs="Segoe UI"/>
                <w:sz w:val="4"/>
                <w:szCs w:val="4"/>
                <w:lang w:val="es-MX"/>
              </w:rPr>
            </w:pPr>
          </w:p>
          <w:p w14:paraId="024BABC3" w14:textId="77777777" w:rsidR="008613EC" w:rsidRPr="0093762E" w:rsidRDefault="008613EC" w:rsidP="0093762E">
            <w:pPr>
              <w:pStyle w:val="Heading1"/>
            </w:pPr>
            <w:r w:rsidRPr="0093762E">
              <w:t>ESTUDIANTES</w:t>
            </w:r>
          </w:p>
          <w:p w14:paraId="2C090D31" w14:textId="64E12381" w:rsidR="008613EC" w:rsidRPr="0027592B" w:rsidRDefault="008613EC" w:rsidP="008613EC">
            <w:pPr>
              <w:spacing w:after="0" w:line="240" w:lineRule="auto"/>
              <w:ind w:left="420" w:hanging="270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En el hogar y en la escuela, los estudiantes de </w:t>
            </w:r>
            <w:proofErr w:type="spellStart"/>
            <w:r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>Benteen</w:t>
            </w:r>
            <w:proofErr w:type="spellEnd"/>
            <w:r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 xml:space="preserve"> Elementary </w:t>
            </w:r>
            <w:proofErr w:type="spellStart"/>
            <w:r w:rsidR="0027592B"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>School</w:t>
            </w:r>
            <w:proofErr w:type="spellEnd"/>
            <w:r w:rsidR="0027592B" w:rsidRPr="0027592B">
              <w:rPr>
                <w:rFonts w:ascii="Segoe UI" w:hAnsi="Segoe UI"/>
                <w:color w:val="0070C0"/>
                <w:sz w:val="20"/>
                <w:szCs w:val="20"/>
                <w:lang w:val="es-MX"/>
              </w:rPr>
              <w:t xml:space="preserve"> </w:t>
            </w: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se comprometen a:</w:t>
            </w:r>
          </w:p>
          <w:p w14:paraId="724BD0DD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Revisar el progreso académico cada dos semanas. </w:t>
            </w:r>
          </w:p>
          <w:p w14:paraId="38DB09A0" w14:textId="01AC4A35" w:rsidR="008613EC" w:rsidRPr="00987276" w:rsidRDefault="008613EC" w:rsidP="0098727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Registrar la tarea diariamente en la agenda, completar la tarea y leer y</w:t>
            </w:r>
            <w:r w:rsidR="00987276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 </w:t>
            </w:r>
            <w:r w:rsidRPr="00987276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estudiar más allá de las tareas asignadas</w:t>
            </w:r>
            <w:r w:rsidR="00700F89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.</w:t>
            </w:r>
          </w:p>
          <w:p w14:paraId="460D075B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Participar en clubes de alfabetización, ciencias, estudios sociales y matemáticas.  </w:t>
            </w:r>
          </w:p>
          <w:p w14:paraId="7CE00BCA" w14:textId="73FE3563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Sobresalir en </w:t>
            </w:r>
            <w:r w:rsidR="00987276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multiplicaciones</w:t>
            </w: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 matemáticas, es decir, considerar incluir todas las operaciones básicas.  </w:t>
            </w:r>
          </w:p>
          <w:p w14:paraId="3A314D81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Aplicar el proceso de revisión y edición de la escritura.  </w:t>
            </w:r>
          </w:p>
          <w:p w14:paraId="107710ED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Utilizar pensamientos y oraciones completas al hablar y escribir.  </w:t>
            </w:r>
          </w:p>
          <w:p w14:paraId="42D11D61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 xml:space="preserve">Leer con padres y compañeros al menos dos veces por semana.  </w:t>
            </w:r>
          </w:p>
          <w:p w14:paraId="6B60DE70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textDirection w:val="btLr"/>
              <w:rPr>
                <w:rFonts w:ascii="Segoe UI" w:hAnsi="Segoe UI"/>
                <w:color w:val="000000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color w:val="000000"/>
                <w:sz w:val="20"/>
                <w:szCs w:val="20"/>
                <w:lang w:val="es-MX"/>
              </w:rPr>
              <w:t>Tomar prestados y devolver libros de la biblioteca de la escuela.</w:t>
            </w:r>
          </w:p>
          <w:p w14:paraId="7E426479" w14:textId="77777777" w:rsidR="008613EC" w:rsidRPr="00987276" w:rsidRDefault="008613EC" w:rsidP="008613EC">
            <w:pPr>
              <w:pStyle w:val="ListParagraph"/>
              <w:spacing w:after="0" w:line="240" w:lineRule="auto"/>
              <w:ind w:left="420" w:hanging="270"/>
              <w:rPr>
                <w:rFonts w:ascii="Segoe UI" w:hAnsi="Segoe UI" w:cs="Segoe UI"/>
                <w:sz w:val="4"/>
                <w:szCs w:val="4"/>
                <w:lang w:val="es-MX"/>
              </w:rPr>
            </w:pPr>
          </w:p>
          <w:p w14:paraId="5415647A" w14:textId="77777777" w:rsidR="008613EC" w:rsidRPr="0093762E" w:rsidRDefault="008613EC" w:rsidP="0093762E">
            <w:pPr>
              <w:pStyle w:val="Heading1"/>
            </w:pPr>
            <w:r w:rsidRPr="0093762E">
              <w:t>FAMILIAS</w:t>
            </w:r>
          </w:p>
          <w:p w14:paraId="53BC7329" w14:textId="6F6119B6" w:rsidR="008613EC" w:rsidRPr="0027592B" w:rsidRDefault="008613EC" w:rsidP="008613EC">
            <w:pPr>
              <w:spacing w:after="0" w:line="240" w:lineRule="auto"/>
              <w:ind w:left="420" w:hanging="270"/>
              <w:rPr>
                <w:rFonts w:ascii="Segoe UI" w:hAnsi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 xml:space="preserve">En casa y en la comunidad, los padres de </w:t>
            </w:r>
            <w:proofErr w:type="spellStart"/>
            <w:r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>Benteen</w:t>
            </w:r>
            <w:proofErr w:type="spellEnd"/>
            <w:r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 xml:space="preserve"> Elementary</w:t>
            </w:r>
            <w:r w:rsidR="0027592B"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7592B" w:rsidRPr="0027592B">
              <w:rPr>
                <w:rFonts w:ascii="Segoe UI" w:hAnsi="Segoe UI"/>
                <w:b/>
                <w:bCs/>
                <w:color w:val="0070C0"/>
                <w:sz w:val="20"/>
                <w:szCs w:val="20"/>
                <w:lang w:val="es-MX"/>
              </w:rPr>
              <w:t>School</w:t>
            </w:r>
            <w:proofErr w:type="spellEnd"/>
            <w:r w:rsidRPr="0027592B">
              <w:rPr>
                <w:rFonts w:ascii="Segoe UI" w:hAnsi="Segoe UI"/>
                <w:color w:val="0070C0"/>
                <w:sz w:val="20"/>
                <w:szCs w:val="20"/>
                <w:lang w:val="es-MX"/>
              </w:rPr>
              <w:t xml:space="preserve"> </w:t>
            </w: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>se comprometen a:</w:t>
            </w:r>
          </w:p>
          <w:p w14:paraId="7F9AD9BC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>Desarrollar una relación con los maestros de su estudiante al comienzo del año escolar para conectar el aprendizaje de la escuela al hogar.</w:t>
            </w:r>
          </w:p>
          <w:p w14:paraId="72A00C70" w14:textId="42012C1E" w:rsidR="008613EC" w:rsidRPr="0027592B" w:rsidRDefault="00055FD7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>Registrarse</w:t>
            </w:r>
            <w:r w:rsidR="008613EC" w:rsidRPr="0027592B">
              <w:rPr>
                <w:rFonts w:ascii="Segoe UI" w:hAnsi="Segoe UI"/>
                <w:sz w:val="20"/>
                <w:szCs w:val="20"/>
                <w:lang w:val="es-MX"/>
              </w:rPr>
              <w:t xml:space="preserve"> y utilizar el portal para padres de Infinite Campus para monitorear el progreso de su estudiante semanalmente.</w:t>
            </w:r>
          </w:p>
          <w:p w14:paraId="010A0A5F" w14:textId="19061C69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>Garantizar de que su estudiante complete la tarea y que todos los formularios estén firmados.</w:t>
            </w:r>
          </w:p>
          <w:p w14:paraId="793C7E5A" w14:textId="77777777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 xml:space="preserve">Garantizar que su estudiante lea en casa todos los días durante (20) minutos con un miembro de la familia o tutor.  </w:t>
            </w:r>
          </w:p>
          <w:p w14:paraId="20C84A78" w14:textId="663B7CB2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 xml:space="preserve">Supervisar el progreso de </w:t>
            </w:r>
            <w:proofErr w:type="spellStart"/>
            <w:r w:rsidRPr="009F32C7">
              <w:rPr>
                <w:rFonts w:ascii="Segoe UI" w:hAnsi="Segoe UI"/>
                <w:i/>
                <w:iCs/>
                <w:sz w:val="20"/>
                <w:szCs w:val="20"/>
                <w:lang w:val="es-MX"/>
              </w:rPr>
              <w:t>Accelerated</w:t>
            </w:r>
            <w:proofErr w:type="spellEnd"/>
            <w:r w:rsidRPr="009F32C7">
              <w:rPr>
                <w:rFonts w:ascii="Segoe UI" w:hAnsi="Segoe UI"/>
                <w:i/>
                <w:iCs/>
                <w:sz w:val="20"/>
                <w:szCs w:val="20"/>
                <w:lang w:val="es-MX"/>
              </w:rPr>
              <w:t xml:space="preserve"> Reader.</w:t>
            </w: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 xml:space="preserve">  </w:t>
            </w:r>
          </w:p>
          <w:p w14:paraId="3EDDA1B4" w14:textId="062C22B0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>Participar en la Noche de Currículo, conferencias de padres y maestros y al menos el 80% de los talleres/sesiones de participación familiar.</w:t>
            </w:r>
          </w:p>
          <w:p w14:paraId="57915480" w14:textId="3C5E1DDC" w:rsidR="008613EC" w:rsidRPr="0027592B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/>
                <w:sz w:val="20"/>
                <w:szCs w:val="20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>Ser voluntario en la escuela al menos dos veces al mes</w:t>
            </w:r>
            <w:r w:rsidR="00700F89">
              <w:rPr>
                <w:rFonts w:ascii="Segoe UI" w:hAnsi="Segoe UI"/>
                <w:sz w:val="20"/>
                <w:szCs w:val="20"/>
                <w:lang w:val="es-MX"/>
              </w:rPr>
              <w:t>.</w:t>
            </w:r>
          </w:p>
          <w:p w14:paraId="7D6391BB" w14:textId="786FED07" w:rsidR="008613EC" w:rsidRPr="0093762E" w:rsidRDefault="008613EC" w:rsidP="008613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0" w:hanging="270"/>
              <w:rPr>
                <w:rFonts w:ascii="Segoe UI" w:hAnsi="Segoe UI" w:cs="Segoe UI"/>
                <w:sz w:val="21"/>
                <w:lang w:val="es-MX"/>
              </w:rPr>
            </w:pP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>Unirse al PT</w:t>
            </w:r>
            <w:r w:rsidR="00107D30">
              <w:rPr>
                <w:rFonts w:ascii="Segoe UI" w:hAnsi="Segoe UI"/>
                <w:sz w:val="20"/>
                <w:szCs w:val="20"/>
                <w:lang w:val="es-MX"/>
              </w:rPr>
              <w:t>A</w:t>
            </w:r>
            <w:r w:rsidRPr="0027592B">
              <w:rPr>
                <w:rFonts w:ascii="Segoe UI" w:hAnsi="Segoe UI"/>
                <w:sz w:val="20"/>
                <w:szCs w:val="20"/>
                <w:lang w:val="es-MX"/>
              </w:rPr>
              <w:t xml:space="preserve"> (Asociación de Padres) y asistir al menos a 2 reuniones por trimestre.</w:t>
            </w:r>
          </w:p>
        </w:tc>
      </w:tr>
    </w:tbl>
    <w:p w14:paraId="3350C076" w14:textId="77777777" w:rsidR="00BA50DD" w:rsidRPr="0093762E" w:rsidRDefault="00BA50DD" w:rsidP="009F32C7">
      <w:pPr>
        <w:rPr>
          <w:color w:val="404040" w:themeColor="text1" w:themeTint="BF"/>
          <w:lang w:val="es-MX"/>
        </w:rPr>
      </w:pPr>
    </w:p>
    <w:sectPr w:rsidR="00BA50DD" w:rsidRPr="0093762E" w:rsidSect="009F32C7">
      <w:headerReference w:type="default" r:id="rId14"/>
      <w:headerReference w:type="first" r:id="rId15"/>
      <w:pgSz w:w="15840" w:h="12240" w:orient="landscape" w:code="1"/>
      <w:pgMar w:top="346" w:right="360" w:bottom="346" w:left="36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2EE6" w14:textId="77777777" w:rsidR="00E70EA4" w:rsidRDefault="00E70EA4" w:rsidP="00EE0D42">
      <w:pPr>
        <w:spacing w:after="0" w:line="240" w:lineRule="auto"/>
      </w:pPr>
      <w:r>
        <w:separator/>
      </w:r>
    </w:p>
  </w:endnote>
  <w:endnote w:type="continuationSeparator" w:id="0">
    <w:p w14:paraId="71EF69B5" w14:textId="77777777" w:rsidR="00E70EA4" w:rsidRDefault="00E70EA4" w:rsidP="00EE0D42">
      <w:pPr>
        <w:spacing w:after="0" w:line="240" w:lineRule="auto"/>
      </w:pPr>
      <w:r>
        <w:continuationSeparator/>
      </w:r>
    </w:p>
  </w:endnote>
  <w:endnote w:type="continuationNotice" w:id="1">
    <w:p w14:paraId="7A9254AD" w14:textId="77777777" w:rsidR="00E70EA4" w:rsidRDefault="00E70E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F42C" w14:textId="77777777" w:rsidR="00E70EA4" w:rsidRDefault="00E70EA4" w:rsidP="00EE0D42">
      <w:pPr>
        <w:spacing w:after="0" w:line="240" w:lineRule="auto"/>
      </w:pPr>
      <w:r>
        <w:separator/>
      </w:r>
    </w:p>
  </w:footnote>
  <w:footnote w:type="continuationSeparator" w:id="0">
    <w:p w14:paraId="4641D63D" w14:textId="77777777" w:rsidR="00E70EA4" w:rsidRDefault="00E70EA4" w:rsidP="00EE0D42">
      <w:pPr>
        <w:spacing w:after="0" w:line="240" w:lineRule="auto"/>
      </w:pPr>
      <w:r>
        <w:continuationSeparator/>
      </w:r>
    </w:p>
  </w:footnote>
  <w:footnote w:type="continuationNotice" w:id="1">
    <w:p w14:paraId="24D49905" w14:textId="77777777" w:rsidR="00E70EA4" w:rsidRDefault="00E70E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EB9F" w14:textId="77777777" w:rsidR="003B3DDC" w:rsidRDefault="000E6C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8DCA5E" wp14:editId="43765531">
              <wp:simplePos x="0" y="0"/>
              <wp:positionH relativeFrom="column">
                <wp:posOffset>-247650</wp:posOffset>
              </wp:positionH>
              <wp:positionV relativeFrom="paragraph">
                <wp:posOffset>-110490</wp:posOffset>
              </wp:positionV>
              <wp:extent cx="3429000" cy="7791450"/>
              <wp:effectExtent l="0" t="0" r="0" b="0"/>
              <wp:wrapNone/>
              <wp:docPr id="240" name="Freeform: 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0" cy="77914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Freeform: Shape 31" style="position:absolute;margin-left:-19.5pt;margin-top:-8.7pt;width:270pt;height:6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56d9e [1609]" stroked="f" strokeweight="1pt" w14:anchorId="6027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E31FC" w14:textId="77777777" w:rsidR="002C2634" w:rsidRDefault="00E30B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192639C" wp14:editId="4804425F">
              <wp:simplePos x="0" y="0"/>
              <wp:positionH relativeFrom="column">
                <wp:posOffset>-2420779</wp:posOffset>
              </wp:positionH>
              <wp:positionV relativeFrom="paragraph">
                <wp:posOffset>2091214</wp:posOffset>
              </wp:positionV>
              <wp:extent cx="7778750" cy="3387407"/>
              <wp:effectExtent l="5080" t="0" r="17780" b="17780"/>
              <wp:wrapNone/>
              <wp:docPr id="2" name="Pentago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778750" cy="3387407"/>
                      </a:xfrm>
                      <a:prstGeom prst="rect">
                        <a:avLst/>
                      </a:prstGeom>
                      <a:solidFill>
                        <a:srgbClr val="F4EE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Pentagon 2" style="position:absolute;margin-left:-190.6pt;margin-top:164.65pt;width:612.5pt;height:26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4ee00" strokecolor="white [3212]" strokeweight="1pt" w14:anchorId="266F61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730329" wp14:editId="6D9D05C3">
              <wp:simplePos x="0" y="0"/>
              <wp:positionH relativeFrom="column">
                <wp:posOffset>6286500</wp:posOffset>
              </wp:positionH>
              <wp:positionV relativeFrom="paragraph">
                <wp:posOffset>-110490</wp:posOffset>
              </wp:positionV>
              <wp:extent cx="3533775" cy="7781925"/>
              <wp:effectExtent l="0" t="0" r="28575" b="2857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3775" cy="77819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rect id="Rectangle 15" style="position:absolute;margin-left:495pt;margin-top:-8.7pt;width:278.25pt;height:612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56d9e [1609]" strokecolor="#056d9e [1609]" strokeweight="1pt" w14:anchorId="1446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gQhP+Bc6V9XpH" int2:id="jaNjjsZ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F62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4224A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883E28"/>
    <w:multiLevelType w:val="hybridMultilevel"/>
    <w:tmpl w:val="68F86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5613"/>
    <w:multiLevelType w:val="hybridMultilevel"/>
    <w:tmpl w:val="C49C4FF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0EF63AF"/>
    <w:multiLevelType w:val="hybridMultilevel"/>
    <w:tmpl w:val="F3EE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0804"/>
    <w:multiLevelType w:val="hybridMultilevel"/>
    <w:tmpl w:val="8230F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D603C6"/>
    <w:multiLevelType w:val="hybridMultilevel"/>
    <w:tmpl w:val="DB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330E49"/>
    <w:multiLevelType w:val="multilevel"/>
    <w:tmpl w:val="52A4F67A"/>
    <w:numStyleLink w:val="Style1"/>
  </w:abstractNum>
  <w:abstractNum w:abstractNumId="10" w15:restartNumberingAfterBreak="0">
    <w:nsid w:val="320E70A4"/>
    <w:multiLevelType w:val="hybridMultilevel"/>
    <w:tmpl w:val="DF50BB7A"/>
    <w:lvl w:ilvl="0" w:tplc="BBDC9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583E"/>
    <w:multiLevelType w:val="hybridMultilevel"/>
    <w:tmpl w:val="80BE6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7F90"/>
    <w:multiLevelType w:val="hybridMultilevel"/>
    <w:tmpl w:val="057E28F2"/>
    <w:lvl w:ilvl="0" w:tplc="5402240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D6D92"/>
    <w:multiLevelType w:val="multilevel"/>
    <w:tmpl w:val="52A4F67A"/>
    <w:styleLink w:val="Styl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55F51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03821"/>
    <w:multiLevelType w:val="hybridMultilevel"/>
    <w:tmpl w:val="228A4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46531"/>
    <w:multiLevelType w:val="hybridMultilevel"/>
    <w:tmpl w:val="BAF0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13362"/>
    <w:multiLevelType w:val="multilevel"/>
    <w:tmpl w:val="9930420C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E507F04"/>
    <w:multiLevelType w:val="hybridMultilevel"/>
    <w:tmpl w:val="480C70CC"/>
    <w:lvl w:ilvl="0" w:tplc="603C5940">
      <w:start w:val="1"/>
      <w:numFmt w:val="decimal"/>
      <w:lvlText w:val="%1."/>
      <w:lvlJc w:val="left"/>
      <w:pPr>
        <w:ind w:left="5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3212BEB"/>
    <w:multiLevelType w:val="hybridMultilevel"/>
    <w:tmpl w:val="EE689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47D3C"/>
    <w:multiLevelType w:val="hybridMultilevel"/>
    <w:tmpl w:val="87FE8F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755397B"/>
    <w:multiLevelType w:val="hybridMultilevel"/>
    <w:tmpl w:val="8D849FB4"/>
    <w:lvl w:ilvl="0" w:tplc="4BC0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F7EB7"/>
    <w:multiLevelType w:val="hybridMultilevel"/>
    <w:tmpl w:val="9E0A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8113">
    <w:abstractNumId w:val="8"/>
  </w:num>
  <w:num w:numId="2" w16cid:durableId="901676610">
    <w:abstractNumId w:val="6"/>
  </w:num>
  <w:num w:numId="3" w16cid:durableId="252393708">
    <w:abstractNumId w:val="23"/>
  </w:num>
  <w:num w:numId="4" w16cid:durableId="1915509505">
    <w:abstractNumId w:val="24"/>
  </w:num>
  <w:num w:numId="5" w16cid:durableId="1216818542">
    <w:abstractNumId w:val="11"/>
  </w:num>
  <w:num w:numId="6" w16cid:durableId="464666270">
    <w:abstractNumId w:val="14"/>
  </w:num>
  <w:num w:numId="7" w16cid:durableId="130903842">
    <w:abstractNumId w:val="9"/>
  </w:num>
  <w:num w:numId="8" w16cid:durableId="966932245">
    <w:abstractNumId w:val="21"/>
  </w:num>
  <w:num w:numId="9" w16cid:durableId="2019841648">
    <w:abstractNumId w:val="16"/>
  </w:num>
  <w:num w:numId="10" w16cid:durableId="1931232968">
    <w:abstractNumId w:val="17"/>
  </w:num>
  <w:num w:numId="11" w16cid:durableId="1197499040">
    <w:abstractNumId w:val="1"/>
  </w:num>
  <w:num w:numId="12" w16cid:durableId="47001447">
    <w:abstractNumId w:val="0"/>
  </w:num>
  <w:num w:numId="13" w16cid:durableId="1415396873">
    <w:abstractNumId w:val="7"/>
  </w:num>
  <w:num w:numId="14" w16cid:durableId="1328485647">
    <w:abstractNumId w:val="19"/>
  </w:num>
  <w:num w:numId="15" w16cid:durableId="1826051271">
    <w:abstractNumId w:val="12"/>
  </w:num>
  <w:num w:numId="16" w16cid:durableId="259601828">
    <w:abstractNumId w:val="15"/>
  </w:num>
  <w:num w:numId="17" w16cid:durableId="1038626979">
    <w:abstractNumId w:val="10"/>
  </w:num>
  <w:num w:numId="18" w16cid:durableId="1470244047">
    <w:abstractNumId w:val="2"/>
  </w:num>
  <w:num w:numId="19" w16cid:durableId="1553422520">
    <w:abstractNumId w:val="3"/>
  </w:num>
  <w:num w:numId="20" w16cid:durableId="1297686346">
    <w:abstractNumId w:val="5"/>
  </w:num>
  <w:num w:numId="21" w16cid:durableId="113066291">
    <w:abstractNumId w:val="13"/>
  </w:num>
  <w:num w:numId="22" w16cid:durableId="855578082">
    <w:abstractNumId w:val="20"/>
  </w:num>
  <w:num w:numId="23" w16cid:durableId="2023623757">
    <w:abstractNumId w:val="18"/>
  </w:num>
  <w:num w:numId="24" w16cid:durableId="776756816">
    <w:abstractNumId w:val="22"/>
  </w:num>
  <w:num w:numId="25" w16cid:durableId="11807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48"/>
    <w:rsid w:val="00004C89"/>
    <w:rsid w:val="00007244"/>
    <w:rsid w:val="00014D5B"/>
    <w:rsid w:val="00022567"/>
    <w:rsid w:val="00023293"/>
    <w:rsid w:val="000412DF"/>
    <w:rsid w:val="000470C3"/>
    <w:rsid w:val="0005081D"/>
    <w:rsid w:val="00055FD7"/>
    <w:rsid w:val="00060BC2"/>
    <w:rsid w:val="00061977"/>
    <w:rsid w:val="00070DA7"/>
    <w:rsid w:val="00083258"/>
    <w:rsid w:val="0008589E"/>
    <w:rsid w:val="0008782A"/>
    <w:rsid w:val="0009129D"/>
    <w:rsid w:val="0009483E"/>
    <w:rsid w:val="000A065A"/>
    <w:rsid w:val="000A66FC"/>
    <w:rsid w:val="000D72FC"/>
    <w:rsid w:val="000E3CB4"/>
    <w:rsid w:val="000E6C84"/>
    <w:rsid w:val="000F0E68"/>
    <w:rsid w:val="0010559D"/>
    <w:rsid w:val="00107D30"/>
    <w:rsid w:val="00112F7C"/>
    <w:rsid w:val="00120DEC"/>
    <w:rsid w:val="00122B25"/>
    <w:rsid w:val="00126C13"/>
    <w:rsid w:val="00142483"/>
    <w:rsid w:val="0014700A"/>
    <w:rsid w:val="0018123E"/>
    <w:rsid w:val="001B4EA3"/>
    <w:rsid w:val="001B6C0D"/>
    <w:rsid w:val="001C21B1"/>
    <w:rsid w:val="001D61FC"/>
    <w:rsid w:val="001D6CC4"/>
    <w:rsid w:val="001F09BA"/>
    <w:rsid w:val="001F2A1C"/>
    <w:rsid w:val="001F7F85"/>
    <w:rsid w:val="002015E1"/>
    <w:rsid w:val="0020503D"/>
    <w:rsid w:val="0021097D"/>
    <w:rsid w:val="00210EBE"/>
    <w:rsid w:val="00215D9B"/>
    <w:rsid w:val="00242A78"/>
    <w:rsid w:val="00244285"/>
    <w:rsid w:val="00260C67"/>
    <w:rsid w:val="0027592B"/>
    <w:rsid w:val="002802CE"/>
    <w:rsid w:val="002904EE"/>
    <w:rsid w:val="002B343F"/>
    <w:rsid w:val="002C2634"/>
    <w:rsid w:val="002C7C67"/>
    <w:rsid w:val="002D1AC0"/>
    <w:rsid w:val="002F1024"/>
    <w:rsid w:val="003007A7"/>
    <w:rsid w:val="00306EF1"/>
    <w:rsid w:val="00317D51"/>
    <w:rsid w:val="003222DC"/>
    <w:rsid w:val="00324148"/>
    <w:rsid w:val="003257E1"/>
    <w:rsid w:val="00325DEC"/>
    <w:rsid w:val="003361A1"/>
    <w:rsid w:val="003611B8"/>
    <w:rsid w:val="0037154D"/>
    <w:rsid w:val="003835E6"/>
    <w:rsid w:val="003841DB"/>
    <w:rsid w:val="003A504D"/>
    <w:rsid w:val="003A592D"/>
    <w:rsid w:val="003B3DDC"/>
    <w:rsid w:val="003D3938"/>
    <w:rsid w:val="003F18A9"/>
    <w:rsid w:val="003F4FD8"/>
    <w:rsid w:val="004045E5"/>
    <w:rsid w:val="00421496"/>
    <w:rsid w:val="004251AC"/>
    <w:rsid w:val="00430370"/>
    <w:rsid w:val="0044367C"/>
    <w:rsid w:val="00453803"/>
    <w:rsid w:val="00457DD1"/>
    <w:rsid w:val="004732A8"/>
    <w:rsid w:val="00477697"/>
    <w:rsid w:val="004923DA"/>
    <w:rsid w:val="004971DA"/>
    <w:rsid w:val="004D2DB9"/>
    <w:rsid w:val="00500564"/>
    <w:rsid w:val="005058D8"/>
    <w:rsid w:val="005128F9"/>
    <w:rsid w:val="00514EF5"/>
    <w:rsid w:val="00525470"/>
    <w:rsid w:val="00531743"/>
    <w:rsid w:val="005439EB"/>
    <w:rsid w:val="005652B9"/>
    <w:rsid w:val="00576AA6"/>
    <w:rsid w:val="005A7A41"/>
    <w:rsid w:val="005B007C"/>
    <w:rsid w:val="005E5B15"/>
    <w:rsid w:val="006144DC"/>
    <w:rsid w:val="0062123A"/>
    <w:rsid w:val="00624B2F"/>
    <w:rsid w:val="006349E7"/>
    <w:rsid w:val="00656440"/>
    <w:rsid w:val="00661A18"/>
    <w:rsid w:val="006676A1"/>
    <w:rsid w:val="00673093"/>
    <w:rsid w:val="00675996"/>
    <w:rsid w:val="00680471"/>
    <w:rsid w:val="006820AE"/>
    <w:rsid w:val="00685286"/>
    <w:rsid w:val="006B2C09"/>
    <w:rsid w:val="006E2A22"/>
    <w:rsid w:val="006E2D42"/>
    <w:rsid w:val="006E3D45"/>
    <w:rsid w:val="006E47ED"/>
    <w:rsid w:val="006F550B"/>
    <w:rsid w:val="00700F89"/>
    <w:rsid w:val="00704D85"/>
    <w:rsid w:val="00733159"/>
    <w:rsid w:val="0073409B"/>
    <w:rsid w:val="0074092A"/>
    <w:rsid w:val="0074206B"/>
    <w:rsid w:val="00747893"/>
    <w:rsid w:val="00780BF8"/>
    <w:rsid w:val="007813DC"/>
    <w:rsid w:val="00796B1F"/>
    <w:rsid w:val="007F525E"/>
    <w:rsid w:val="008044D4"/>
    <w:rsid w:val="00806D18"/>
    <w:rsid w:val="008201F2"/>
    <w:rsid w:val="0083044C"/>
    <w:rsid w:val="00833ED3"/>
    <w:rsid w:val="008426AB"/>
    <w:rsid w:val="0085182D"/>
    <w:rsid w:val="008613EC"/>
    <w:rsid w:val="00863AA7"/>
    <w:rsid w:val="008709F5"/>
    <w:rsid w:val="00871465"/>
    <w:rsid w:val="00877A91"/>
    <w:rsid w:val="008B721A"/>
    <w:rsid w:val="008C08E5"/>
    <w:rsid w:val="008D262C"/>
    <w:rsid w:val="008E3921"/>
    <w:rsid w:val="008E7F46"/>
    <w:rsid w:val="008F6AE5"/>
    <w:rsid w:val="0090111B"/>
    <w:rsid w:val="00911148"/>
    <w:rsid w:val="00925552"/>
    <w:rsid w:val="0093762E"/>
    <w:rsid w:val="0094511B"/>
    <w:rsid w:val="009469B5"/>
    <w:rsid w:val="00947471"/>
    <w:rsid w:val="0096116C"/>
    <w:rsid w:val="009808E4"/>
    <w:rsid w:val="00982FBE"/>
    <w:rsid w:val="00987276"/>
    <w:rsid w:val="00991A53"/>
    <w:rsid w:val="009C4362"/>
    <w:rsid w:val="009E4529"/>
    <w:rsid w:val="009F32C7"/>
    <w:rsid w:val="00A14DB1"/>
    <w:rsid w:val="00A60160"/>
    <w:rsid w:val="00A71DA8"/>
    <w:rsid w:val="00A96C9D"/>
    <w:rsid w:val="00A97D40"/>
    <w:rsid w:val="00AC67D6"/>
    <w:rsid w:val="00AE1F5D"/>
    <w:rsid w:val="00AF3A6B"/>
    <w:rsid w:val="00AF5FB0"/>
    <w:rsid w:val="00B10630"/>
    <w:rsid w:val="00B14637"/>
    <w:rsid w:val="00B14951"/>
    <w:rsid w:val="00B3647A"/>
    <w:rsid w:val="00B3722F"/>
    <w:rsid w:val="00B50DD2"/>
    <w:rsid w:val="00B52D3F"/>
    <w:rsid w:val="00B6671D"/>
    <w:rsid w:val="00B74BA4"/>
    <w:rsid w:val="00B8476B"/>
    <w:rsid w:val="00B859F3"/>
    <w:rsid w:val="00B91757"/>
    <w:rsid w:val="00BA50DD"/>
    <w:rsid w:val="00BB7D10"/>
    <w:rsid w:val="00BD3BEE"/>
    <w:rsid w:val="00BE15BA"/>
    <w:rsid w:val="00BE3584"/>
    <w:rsid w:val="00BE6E05"/>
    <w:rsid w:val="00BF3658"/>
    <w:rsid w:val="00C00293"/>
    <w:rsid w:val="00C03322"/>
    <w:rsid w:val="00C04F2A"/>
    <w:rsid w:val="00C07FC3"/>
    <w:rsid w:val="00C355EA"/>
    <w:rsid w:val="00C35FC2"/>
    <w:rsid w:val="00C453B9"/>
    <w:rsid w:val="00C464A4"/>
    <w:rsid w:val="00C83673"/>
    <w:rsid w:val="00C8543F"/>
    <w:rsid w:val="00CB0D1D"/>
    <w:rsid w:val="00CC24B6"/>
    <w:rsid w:val="00CC6558"/>
    <w:rsid w:val="00CD3208"/>
    <w:rsid w:val="00CD5D33"/>
    <w:rsid w:val="00CE11A8"/>
    <w:rsid w:val="00CE462D"/>
    <w:rsid w:val="00D0268F"/>
    <w:rsid w:val="00D056B2"/>
    <w:rsid w:val="00D0664A"/>
    <w:rsid w:val="00D0748E"/>
    <w:rsid w:val="00D13088"/>
    <w:rsid w:val="00D14767"/>
    <w:rsid w:val="00D15993"/>
    <w:rsid w:val="00D30F1D"/>
    <w:rsid w:val="00D55495"/>
    <w:rsid w:val="00D71A8B"/>
    <w:rsid w:val="00D7376C"/>
    <w:rsid w:val="00D80966"/>
    <w:rsid w:val="00D919DA"/>
    <w:rsid w:val="00D92C5A"/>
    <w:rsid w:val="00DA0DE0"/>
    <w:rsid w:val="00DD1AF6"/>
    <w:rsid w:val="00E0645C"/>
    <w:rsid w:val="00E30BA1"/>
    <w:rsid w:val="00E3294C"/>
    <w:rsid w:val="00E41759"/>
    <w:rsid w:val="00E55D74"/>
    <w:rsid w:val="00E70EA4"/>
    <w:rsid w:val="00E73EA4"/>
    <w:rsid w:val="00E76EAD"/>
    <w:rsid w:val="00E81234"/>
    <w:rsid w:val="00E93E3A"/>
    <w:rsid w:val="00EA120D"/>
    <w:rsid w:val="00EA49C3"/>
    <w:rsid w:val="00EA5035"/>
    <w:rsid w:val="00EB3752"/>
    <w:rsid w:val="00EE06FA"/>
    <w:rsid w:val="00EE0D42"/>
    <w:rsid w:val="00EF541D"/>
    <w:rsid w:val="00F030ED"/>
    <w:rsid w:val="00F06936"/>
    <w:rsid w:val="00F14789"/>
    <w:rsid w:val="00F30107"/>
    <w:rsid w:val="00F46CA0"/>
    <w:rsid w:val="00F5441F"/>
    <w:rsid w:val="00F57FDE"/>
    <w:rsid w:val="00F61360"/>
    <w:rsid w:val="00F65F8F"/>
    <w:rsid w:val="00F716FF"/>
    <w:rsid w:val="00F80AD7"/>
    <w:rsid w:val="00F82953"/>
    <w:rsid w:val="00FC49CE"/>
    <w:rsid w:val="00FC538A"/>
    <w:rsid w:val="00FC7F71"/>
    <w:rsid w:val="00FD15A4"/>
    <w:rsid w:val="00FF45C8"/>
    <w:rsid w:val="0901F348"/>
    <w:rsid w:val="104E588E"/>
    <w:rsid w:val="258C6BAF"/>
    <w:rsid w:val="2BE94AD8"/>
    <w:rsid w:val="5C446B34"/>
    <w:rsid w:val="7422E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6A5DA"/>
  <w14:defaultImageDpi w14:val="32767"/>
  <w15:chartTrackingRefBased/>
  <w15:docId w15:val="{1DBC056F-BD7F-4086-B1DA-6A732A25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9E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62E"/>
    <w:pPr>
      <w:keepNext/>
      <w:keepLines/>
      <w:pBdr>
        <w:bottom w:val="single" w:sz="4" w:space="2" w:color="63A537" w:themeColor="accent2"/>
      </w:pBdr>
      <w:spacing w:after="0" w:line="240" w:lineRule="auto"/>
      <w:ind w:left="150"/>
      <w:jc w:val="center"/>
      <w:outlineLvl w:val="0"/>
    </w:pPr>
    <w:rPr>
      <w:rFonts w:ascii="Segoe UI" w:eastAsiaTheme="majorEastAsia" w:hAnsi="Segoe UI" w:cs="Segoe UI"/>
      <w:b/>
      <w:caps/>
      <w:noProof/>
      <w:color w:val="404040" w:themeColor="text1" w:themeTint="BF"/>
      <w:sz w:val="28"/>
      <w:szCs w:val="40"/>
      <w:lang w:val="es-MX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BE358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E35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E358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E358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E358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E358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1521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E358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1521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E358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1521B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8589E"/>
    <w:rPr>
      <w:rFonts w:asciiTheme="majorHAnsi" w:eastAsiaTheme="majorEastAsia" w:hAnsiTheme="majorHAnsi" w:cstheme="majorBidi"/>
      <w:i/>
      <w:iCs/>
      <w:color w:val="31521B" w:themeColor="accent2" w:themeShade="8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E35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8589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Paragraph">
    <w:name w:val="List Paragraph"/>
    <w:basedOn w:val="Normal"/>
    <w:uiPriority w:val="34"/>
    <w:qFormat/>
    <w:rsid w:val="00877A91"/>
    <w:pPr>
      <w:ind w:left="720"/>
      <w:contextualSpacing/>
    </w:pPr>
  </w:style>
  <w:style w:type="numbering" w:customStyle="1" w:styleId="Style1">
    <w:name w:val="Style1"/>
    <w:uiPriority w:val="99"/>
    <w:rsid w:val="006676A1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589E"/>
    <w:rPr>
      <w:rFonts w:asciiTheme="majorHAnsi" w:eastAsiaTheme="majorEastAsia" w:hAnsiTheme="majorHAnsi" w:cstheme="majorBidi"/>
      <w:color w:val="63A537" w:themeColor="accent2"/>
      <w:sz w:val="36"/>
      <w:szCs w:val="36"/>
    </w:rPr>
  </w:style>
  <w:style w:type="paragraph" w:customStyle="1" w:styleId="Address3">
    <w:name w:val="Address 3"/>
    <w:basedOn w:val="Subtitle"/>
    <w:link w:val="Address3Char"/>
    <w:semiHidden/>
    <w:rsid w:val="00CD5D33"/>
    <w:pPr>
      <w:spacing w:after="0"/>
      <w:jc w:val="center"/>
    </w:pPr>
    <w:rPr>
      <w:rFonts w:ascii="Century Gothic" w:hAnsi="Century Gothic"/>
      <w:color w:val="63A537" w:themeColor="accent2"/>
    </w:rPr>
  </w:style>
  <w:style w:type="character" w:customStyle="1" w:styleId="Address3Char">
    <w:name w:val="Address 3 Char"/>
    <w:basedOn w:val="SubtitleChar"/>
    <w:link w:val="Address3"/>
    <w:semiHidden/>
    <w:rsid w:val="00260C67"/>
    <w:rPr>
      <w:rFonts w:ascii="Century Gothic" w:hAnsi="Century Gothic"/>
      <w:caps/>
      <w:color w:val="63A537" w:themeColor="accent2"/>
      <w:spacing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E358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8589E"/>
    <w:rPr>
      <w:caps/>
      <w:color w:val="404040" w:themeColor="text1" w:themeTint="BF"/>
      <w:spacing w:val="2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74BA4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3762E"/>
    <w:rPr>
      <w:rFonts w:ascii="Segoe UI" w:eastAsiaTheme="majorEastAsia" w:hAnsi="Segoe UI" w:cs="Segoe UI"/>
      <w:b/>
      <w:caps/>
      <w:noProof/>
      <w:color w:val="404040" w:themeColor="text1" w:themeTint="BF"/>
      <w:sz w:val="28"/>
      <w:szCs w:val="40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89E"/>
    <w:rPr>
      <w:rFonts w:asciiTheme="majorHAnsi" w:eastAsiaTheme="majorEastAsia" w:hAnsiTheme="majorHAnsi" w:cstheme="majorBidi"/>
      <w:color w:val="4A7B29" w:themeColor="accent2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89E"/>
    <w:rPr>
      <w:rFonts w:asciiTheme="majorHAnsi" w:eastAsiaTheme="majorEastAsia" w:hAnsiTheme="majorHAnsi" w:cstheme="majorBidi"/>
      <w:color w:val="4A7B29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89E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89E"/>
    <w:rPr>
      <w:rFonts w:asciiTheme="majorHAnsi" w:eastAsiaTheme="majorEastAsia" w:hAnsiTheme="majorHAnsi" w:cstheme="majorBidi"/>
      <w:b/>
      <w:bCs/>
      <w:color w:val="31521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89E"/>
    <w:rPr>
      <w:rFonts w:asciiTheme="majorHAnsi" w:eastAsiaTheme="majorEastAsia" w:hAnsiTheme="majorHAnsi" w:cstheme="majorBidi"/>
      <w:color w:val="31521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89E"/>
    <w:rPr>
      <w:rFonts w:asciiTheme="majorHAnsi" w:eastAsiaTheme="majorEastAsia" w:hAnsiTheme="majorHAnsi" w:cstheme="majorBidi"/>
      <w:i/>
      <w:iCs/>
      <w:color w:val="31521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35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semiHidden/>
    <w:rsid w:val="00BE3584"/>
    <w:rPr>
      <w:b/>
      <w:bCs/>
    </w:rPr>
  </w:style>
  <w:style w:type="character" w:styleId="Emphasis">
    <w:name w:val="Emphasis"/>
    <w:basedOn w:val="DefaultParagraphFont"/>
    <w:uiPriority w:val="20"/>
    <w:semiHidden/>
    <w:rsid w:val="00BE3584"/>
    <w:rPr>
      <w:i/>
      <w:iCs/>
      <w:color w:val="000000" w:themeColor="text1"/>
    </w:rPr>
  </w:style>
  <w:style w:type="paragraph" w:styleId="NoSpacing">
    <w:name w:val="No Spacing"/>
    <w:uiPriority w:val="1"/>
    <w:qFormat/>
    <w:rsid w:val="00BE35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DC"/>
    <w:pPr>
      <w:spacing w:after="0" w:line="240" w:lineRule="auto"/>
      <w:jc w:val="center"/>
    </w:pPr>
    <w:rPr>
      <w:rFonts w:asciiTheme="majorHAnsi" w:hAnsiTheme="majorHAnsi"/>
      <w:b/>
      <w:noProof/>
      <w:color w:val="FFFFFF" w:themeColor="background1"/>
      <w:sz w:val="44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3B3DDC"/>
    <w:rPr>
      <w:rFonts w:asciiTheme="majorHAnsi" w:hAnsiTheme="majorHAnsi"/>
      <w:b/>
      <w:noProof/>
      <w:color w:val="FFFFFF" w:themeColor="background1"/>
      <w:sz w:val="44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E3584"/>
    <w:pPr>
      <w:pBdr>
        <w:top w:val="single" w:sz="24" w:space="4" w:color="63A53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0C6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BE35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rsid w:val="00BE3584"/>
    <w:rPr>
      <w:b/>
      <w:bCs/>
      <w:i/>
      <w:iCs/>
      <w:caps w:val="0"/>
      <w:smallCaps w:val="0"/>
      <w:strike w:val="0"/>
      <w:dstrike w:val="0"/>
      <w:color w:val="63A537" w:themeColor="accent2"/>
    </w:rPr>
  </w:style>
  <w:style w:type="character" w:styleId="SubtleReference">
    <w:name w:val="Subtle Reference"/>
    <w:basedOn w:val="DefaultParagraphFont"/>
    <w:uiPriority w:val="31"/>
    <w:semiHidden/>
    <w:rsid w:val="00BE35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BE35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semiHidden/>
    <w:rsid w:val="00BE35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3584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ashtag1">
    <w:name w:val="Hashtag1"/>
    <w:basedOn w:val="DefaultParagraphFont"/>
    <w:uiPriority w:val="99"/>
    <w:semiHidden/>
    <w:rsid w:val="00260C6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rsid w:val="00260C67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589E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EE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89E"/>
    <w:rPr>
      <w:sz w:val="22"/>
    </w:rPr>
  </w:style>
  <w:style w:type="paragraph" w:customStyle="1" w:styleId="Heading1Alt">
    <w:name w:val="Heading 1 Alt"/>
    <w:basedOn w:val="Normal"/>
    <w:next w:val="Normal"/>
    <w:qFormat/>
    <w:rsid w:val="0008589E"/>
    <w:pPr>
      <w:pBdr>
        <w:bottom w:val="single" w:sz="4" w:space="2" w:color="FFFFFF" w:themeColor="background1"/>
      </w:pBdr>
      <w:spacing w:before="240" w:after="240" w:line="240" w:lineRule="auto"/>
    </w:pPr>
    <w:rPr>
      <w:rFonts w:asciiTheme="majorHAnsi" w:hAnsiTheme="majorHAnsi"/>
      <w:b/>
      <w:caps/>
      <w:color w:val="FFFFFF" w:themeColor="background1"/>
      <w:sz w:val="40"/>
    </w:rPr>
  </w:style>
  <w:style w:type="paragraph" w:styleId="ListNumber">
    <w:name w:val="List Number"/>
    <w:basedOn w:val="Normal"/>
    <w:uiPriority w:val="99"/>
    <w:rsid w:val="0008589E"/>
    <w:pPr>
      <w:numPr>
        <w:numId w:val="10"/>
      </w:numPr>
      <w:spacing w:before="120" w:after="120" w:line="240" w:lineRule="auto"/>
    </w:pPr>
    <w:rPr>
      <w:noProof/>
      <w:color w:val="FFFFFF" w:themeColor="background1"/>
    </w:rPr>
  </w:style>
  <w:style w:type="paragraph" w:customStyle="1" w:styleId="NormalonDarkBackground">
    <w:name w:val="Normal on Dark Background"/>
    <w:basedOn w:val="Normal"/>
    <w:qFormat/>
    <w:rsid w:val="0008589E"/>
    <w:rPr>
      <w:rFonts w:cs="Arial"/>
      <w:noProof/>
      <w:color w:val="FFFFFF" w:themeColor="background1"/>
      <w:szCs w:val="22"/>
    </w:rPr>
  </w:style>
  <w:style w:type="character" w:styleId="PlaceholderText">
    <w:name w:val="Placeholder Text"/>
    <w:basedOn w:val="DefaultParagraphFont"/>
    <w:uiPriority w:val="99"/>
    <w:semiHidden/>
    <w:rsid w:val="00D71A8B"/>
    <w:rPr>
      <w:color w:val="808080"/>
    </w:rPr>
  </w:style>
  <w:style w:type="paragraph" w:customStyle="1" w:styleId="ContactInfo">
    <w:name w:val="Contact Info"/>
    <w:basedOn w:val="Normal"/>
    <w:qFormat/>
    <w:rsid w:val="00F5441F"/>
    <w:pPr>
      <w:spacing w:after="0" w:line="240" w:lineRule="auto"/>
    </w:pPr>
    <w:rPr>
      <w:rFonts w:asciiTheme="majorHAnsi" w:hAnsiTheme="majorHAnsi"/>
      <w:b/>
      <w:caps/>
      <w:color w:val="455F51" w:themeColor="text2"/>
      <w:sz w:val="24"/>
      <w:szCs w:val="24"/>
    </w:rPr>
  </w:style>
  <w:style w:type="paragraph" w:customStyle="1" w:styleId="Heading1SpaceAbove">
    <w:name w:val="Heading 1 Space Above"/>
    <w:basedOn w:val="Heading1"/>
    <w:qFormat/>
    <w:rsid w:val="004D2DB9"/>
    <w:pPr>
      <w:spacing w:before="2100"/>
    </w:pPr>
    <w:rPr>
      <w:color w:val="000000" w:themeColor="text1"/>
      <w14:textFill>
        <w14:solidFill>
          <w14:schemeClr w14:val="tx1">
            <w14:lumMod w14:val="95000"/>
            <w14:lumOff w14:val="5000"/>
            <w14:lumMod w14:val="75000"/>
            <w14:lumOff w14:val="25000"/>
          </w14:scheme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0E6C84"/>
    <w:rPr>
      <w:color w:val="EE7B08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0E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lantapublicschools.us/benteen%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.clayton\AppData\Roaming\Microsoft\Templates\Architecture%20brochure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3d045-861a-4b7f-89fc-cb00e45c54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593DE3EB02949A5A9767290579823" ma:contentTypeVersion="14" ma:contentTypeDescription="Create a new document." ma:contentTypeScope="" ma:versionID="7947841068ffc34181f92e470f6223d3">
  <xsd:schema xmlns:xsd="http://www.w3.org/2001/XMLSchema" xmlns:xs="http://www.w3.org/2001/XMLSchema" xmlns:p="http://schemas.microsoft.com/office/2006/metadata/properties" xmlns:ns3="a953d045-861a-4b7f-89fc-cb00e45c5447" xmlns:ns4="e7ce6b71-d949-44f6-83b1-e6080f9782e7" targetNamespace="http://schemas.microsoft.com/office/2006/metadata/properties" ma:root="true" ma:fieldsID="504ba540e217fb23f893d7f7090e3331" ns3:_="" ns4:_="">
    <xsd:import namespace="a953d045-861a-4b7f-89fc-cb00e45c5447"/>
    <xsd:import namespace="e7ce6b71-d949-44f6-83b1-e6080f9782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3d045-861a-4b7f-89fc-cb00e45c5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e6b71-d949-44f6-83b1-e6080f978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E1E8A-33A8-4804-AF88-5F18417EA374}">
  <ds:schemaRefs>
    <ds:schemaRef ds:uri="http://schemas.microsoft.com/office/2006/metadata/properties"/>
    <ds:schemaRef ds:uri="http://schemas.microsoft.com/office/infopath/2007/PartnerControls"/>
    <ds:schemaRef ds:uri="a953d045-861a-4b7f-89fc-cb00e45c5447"/>
  </ds:schemaRefs>
</ds:datastoreItem>
</file>

<file path=customXml/itemProps2.xml><?xml version="1.0" encoding="utf-8"?>
<ds:datastoreItem xmlns:ds="http://schemas.openxmlformats.org/officeDocument/2006/customXml" ds:itemID="{6AA109AB-290F-4572-ABF3-293E951049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EC6CB-44F7-4175-8D79-85D91D71B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3d045-861a-4b7f-89fc-cb00e45c5447"/>
    <ds:schemaRef ds:uri="e7ce6b71-d949-44f6-83b1-e6080f978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C8FDD-3273-49CD-877B-C2E4B3FF4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Architecture brochure</Template>
  <TotalTime>11</TotalTime>
  <Pages>3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Jefferson-Salters, Lynne</dc:creator>
  <cp:keywords/>
  <dc:description/>
  <cp:lastModifiedBy>Jefferson-Salters, Lynne</cp:lastModifiedBy>
  <cp:revision>14</cp:revision>
  <cp:lastPrinted>2024-07-26T13:34:00Z</cp:lastPrinted>
  <dcterms:created xsi:type="dcterms:W3CDTF">2024-08-06T14:43:00Z</dcterms:created>
  <dcterms:modified xsi:type="dcterms:W3CDTF">2025-07-31T14:19:00Z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0x0101005E8593DE3EB02949A5A9767290579823</vt:lpwstr>
  </property>
</Properties>
</file>